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82E" w:rsidRDefault="008F4C39">
      <w:pPr>
        <w:adjustRightInd w:val="0"/>
        <w:snapToGrid w:val="0"/>
        <w:jc w:val="center"/>
        <w:rPr>
          <w:rFonts w:ascii="宋体" w:hAnsi="宋体" w:cs="宋体"/>
          <w:b/>
          <w:color w:val="000000"/>
          <w:sz w:val="36"/>
          <w:szCs w:val="36"/>
        </w:rPr>
      </w:pPr>
      <w:r>
        <w:rPr>
          <w:rFonts w:ascii="宋体" w:hAnsi="宋体" w:cs="宋体" w:hint="eastAsia"/>
          <w:b/>
          <w:color w:val="000000"/>
          <w:sz w:val="36"/>
          <w:szCs w:val="36"/>
        </w:rPr>
        <w:t>2021级《工程造价》专业人才培养方案</w:t>
      </w:r>
    </w:p>
    <w:p w:rsidR="00FD482E" w:rsidRDefault="00FD482E">
      <w:pPr>
        <w:adjustRightInd w:val="0"/>
        <w:snapToGrid w:val="0"/>
        <w:jc w:val="center"/>
        <w:rPr>
          <w:rFonts w:ascii="宋体" w:hAnsi="宋体" w:cs="宋体"/>
          <w:b/>
          <w:color w:val="000000"/>
          <w:sz w:val="36"/>
          <w:szCs w:val="36"/>
        </w:rPr>
      </w:pPr>
    </w:p>
    <w:p w:rsidR="00FD482E" w:rsidRDefault="008F4C39">
      <w:pPr>
        <w:adjustRightInd w:val="0"/>
        <w:snapToGrid w:val="0"/>
        <w:spacing w:line="440" w:lineRule="exact"/>
        <w:ind w:firstLineChars="200" w:firstLine="422"/>
        <w:rPr>
          <w:rFonts w:ascii="宋体" w:hAnsi="宋体" w:cs="宋体"/>
          <w:b/>
          <w:color w:val="000000"/>
          <w:szCs w:val="21"/>
        </w:rPr>
      </w:pPr>
      <w:r>
        <w:rPr>
          <w:rFonts w:ascii="宋体" w:hAnsi="宋体" w:cs="宋体" w:hint="eastAsia"/>
          <w:b/>
          <w:color w:val="000000"/>
          <w:szCs w:val="21"/>
        </w:rPr>
        <w:t>一、专业名称与代码：</w:t>
      </w:r>
      <w:r>
        <w:rPr>
          <w:rFonts w:ascii="宋体" w:hAnsi="宋体" w:cs="宋体" w:hint="eastAsia"/>
          <w:color w:val="000000"/>
          <w:szCs w:val="21"/>
        </w:rPr>
        <w:t>工程造价    440501</w:t>
      </w:r>
    </w:p>
    <w:p w:rsidR="00FD482E" w:rsidRDefault="008F4C39">
      <w:pPr>
        <w:spacing w:line="440" w:lineRule="exact"/>
        <w:ind w:firstLineChars="200" w:firstLine="422"/>
        <w:rPr>
          <w:rFonts w:ascii="宋体" w:hAnsi="宋体" w:cs="宋体"/>
          <w:color w:val="000000"/>
          <w:szCs w:val="21"/>
        </w:rPr>
      </w:pPr>
      <w:r>
        <w:rPr>
          <w:rFonts w:ascii="宋体" w:hAnsi="宋体" w:cs="宋体" w:hint="eastAsia"/>
          <w:b/>
          <w:color w:val="000000"/>
          <w:szCs w:val="21"/>
        </w:rPr>
        <w:t>二、招生对象：</w:t>
      </w:r>
      <w:r>
        <w:rPr>
          <w:rFonts w:ascii="宋体" w:hAnsi="宋体" w:cs="宋体" w:hint="eastAsia"/>
          <w:color w:val="000000"/>
          <w:szCs w:val="21"/>
        </w:rPr>
        <w:t>普通高级中学毕业、中等职业学校毕业或同等学力</w:t>
      </w:r>
    </w:p>
    <w:p w:rsidR="00FD482E" w:rsidRDefault="008F4C39">
      <w:pPr>
        <w:adjustRightInd w:val="0"/>
        <w:snapToGrid w:val="0"/>
        <w:spacing w:line="440" w:lineRule="exact"/>
        <w:ind w:firstLineChars="200" w:firstLine="422"/>
        <w:rPr>
          <w:rFonts w:ascii="宋体" w:hAnsi="宋体" w:cs="宋体"/>
          <w:color w:val="000000"/>
          <w:szCs w:val="21"/>
        </w:rPr>
      </w:pPr>
      <w:r>
        <w:rPr>
          <w:rFonts w:ascii="宋体" w:hAnsi="宋体" w:cs="宋体" w:hint="eastAsia"/>
          <w:b/>
          <w:color w:val="000000"/>
          <w:szCs w:val="21"/>
        </w:rPr>
        <w:t>三、修业年限：</w:t>
      </w:r>
      <w:r>
        <w:rPr>
          <w:rFonts w:ascii="宋体" w:hAnsi="宋体" w:cs="宋体" w:hint="eastAsia"/>
          <w:color w:val="000000"/>
          <w:szCs w:val="21"/>
        </w:rPr>
        <w:t>3年</w:t>
      </w:r>
    </w:p>
    <w:p w:rsidR="00FD482E" w:rsidRDefault="008F4C39">
      <w:pPr>
        <w:spacing w:line="440" w:lineRule="exact"/>
        <w:ind w:firstLineChars="200" w:firstLine="422"/>
        <w:rPr>
          <w:rFonts w:ascii="宋体" w:hAnsi="宋体" w:cs="宋体"/>
          <w:b/>
          <w:bCs/>
          <w:color w:val="C00000"/>
          <w:szCs w:val="21"/>
        </w:rPr>
      </w:pPr>
      <w:r>
        <w:rPr>
          <w:rFonts w:ascii="宋体" w:hAnsi="宋体" w:cs="宋体" w:hint="eastAsia"/>
          <w:b/>
          <w:color w:val="000000"/>
          <w:szCs w:val="21"/>
        </w:rPr>
        <w:t xml:space="preserve">四、专业定位 </w:t>
      </w:r>
    </w:p>
    <w:p w:rsidR="00FD482E" w:rsidRPr="0073088D" w:rsidRDefault="008F4C39" w:rsidP="0073088D">
      <w:pPr>
        <w:adjustRightInd w:val="0"/>
        <w:snapToGrid w:val="0"/>
        <w:spacing w:line="440" w:lineRule="exact"/>
        <w:ind w:firstLineChars="200" w:firstLine="420"/>
        <w:rPr>
          <w:rFonts w:ascii="宋体" w:hAnsi="宋体" w:cs="宋体"/>
          <w:color w:val="000000"/>
          <w:szCs w:val="21"/>
        </w:rPr>
      </w:pPr>
      <w:r>
        <w:rPr>
          <w:rFonts w:ascii="宋体" w:hAnsi="宋体" w:cs="宋体" w:hint="eastAsia"/>
          <w:color w:val="000000"/>
          <w:szCs w:val="21"/>
        </w:rPr>
        <w:t xml:space="preserve"> （一）职业面向</w:t>
      </w:r>
    </w:p>
    <w:p w:rsidR="00FD482E" w:rsidRDefault="008F4C39">
      <w:pPr>
        <w:spacing w:line="360" w:lineRule="auto"/>
        <w:ind w:firstLineChars="400" w:firstLine="960"/>
        <w:outlineLvl w:val="1"/>
        <w:rPr>
          <w:rFonts w:ascii="宋体" w:hAnsi="宋体"/>
          <w:sz w:val="24"/>
        </w:rPr>
      </w:pPr>
      <w:r>
        <w:rPr>
          <w:rFonts w:ascii="宋体" w:hAnsi="宋体" w:hint="eastAsia"/>
          <w:sz w:val="24"/>
        </w:rPr>
        <w:t>本专业职业面向如表1所示。</w:t>
      </w:r>
    </w:p>
    <w:p w:rsidR="00FD482E" w:rsidRDefault="008F4C39">
      <w:pPr>
        <w:spacing w:line="360" w:lineRule="auto"/>
        <w:ind w:firstLineChars="200" w:firstLine="422"/>
        <w:jc w:val="center"/>
        <w:outlineLvl w:val="1"/>
        <w:rPr>
          <w:rFonts w:ascii="宋体" w:hAnsi="宋体"/>
          <w:b/>
          <w:bCs/>
          <w:szCs w:val="21"/>
        </w:rPr>
      </w:pPr>
      <w:r>
        <w:rPr>
          <w:rFonts w:ascii="宋体" w:hAnsi="宋体" w:hint="eastAsia"/>
          <w:b/>
          <w:bCs/>
          <w:szCs w:val="21"/>
        </w:rPr>
        <w:t>表1 本专业职业面向</w:t>
      </w:r>
    </w:p>
    <w:tbl>
      <w:tblPr>
        <w:tblW w:w="99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19"/>
        <w:gridCol w:w="1350"/>
        <w:gridCol w:w="1788"/>
        <w:gridCol w:w="2362"/>
        <w:gridCol w:w="2900"/>
      </w:tblGrid>
      <w:tr w:rsidR="00FD482E">
        <w:trPr>
          <w:jc w:val="center"/>
        </w:trPr>
        <w:tc>
          <w:tcPr>
            <w:tcW w:w="1519" w:type="dxa"/>
          </w:tcPr>
          <w:p w:rsidR="00FD482E" w:rsidRDefault="008F4C39">
            <w:pPr>
              <w:jc w:val="center"/>
              <w:outlineLvl w:val="1"/>
              <w:rPr>
                <w:rFonts w:ascii="宋体" w:hAnsi="宋体"/>
                <w:szCs w:val="21"/>
              </w:rPr>
            </w:pPr>
            <w:r>
              <w:rPr>
                <w:rFonts w:ascii="宋体" w:hAnsi="宋体" w:hint="eastAsia"/>
                <w:szCs w:val="21"/>
              </w:rPr>
              <w:t>所属专业大类</w:t>
            </w:r>
          </w:p>
          <w:p w:rsidR="00FD482E" w:rsidRDefault="008F4C39">
            <w:pPr>
              <w:jc w:val="center"/>
              <w:outlineLvl w:val="1"/>
              <w:rPr>
                <w:rFonts w:ascii="宋体" w:hAnsi="宋体"/>
                <w:szCs w:val="21"/>
              </w:rPr>
            </w:pPr>
            <w:r>
              <w:rPr>
                <w:rFonts w:ascii="宋体" w:hAnsi="宋体" w:hint="eastAsia"/>
                <w:szCs w:val="21"/>
              </w:rPr>
              <w:t>（代码）</w:t>
            </w:r>
          </w:p>
        </w:tc>
        <w:tc>
          <w:tcPr>
            <w:tcW w:w="1350" w:type="dxa"/>
          </w:tcPr>
          <w:p w:rsidR="00FD482E" w:rsidRDefault="008F4C39">
            <w:pPr>
              <w:jc w:val="center"/>
              <w:outlineLvl w:val="1"/>
              <w:rPr>
                <w:rFonts w:ascii="宋体" w:hAnsi="宋体"/>
                <w:szCs w:val="21"/>
              </w:rPr>
            </w:pPr>
            <w:r>
              <w:rPr>
                <w:rFonts w:ascii="宋体" w:hAnsi="宋体" w:hint="eastAsia"/>
                <w:szCs w:val="21"/>
              </w:rPr>
              <w:t>所属专业类</w:t>
            </w:r>
          </w:p>
          <w:p w:rsidR="00FD482E" w:rsidRDefault="008F4C39">
            <w:pPr>
              <w:jc w:val="center"/>
              <w:outlineLvl w:val="1"/>
              <w:rPr>
                <w:rFonts w:ascii="宋体" w:hAnsi="宋体"/>
                <w:szCs w:val="21"/>
              </w:rPr>
            </w:pPr>
            <w:r>
              <w:rPr>
                <w:rFonts w:ascii="宋体" w:hAnsi="宋体" w:hint="eastAsia"/>
                <w:szCs w:val="21"/>
              </w:rPr>
              <w:t>（代码）</w:t>
            </w:r>
          </w:p>
        </w:tc>
        <w:tc>
          <w:tcPr>
            <w:tcW w:w="1788" w:type="dxa"/>
          </w:tcPr>
          <w:p w:rsidR="00FD482E" w:rsidRDefault="008F4C39">
            <w:pPr>
              <w:jc w:val="center"/>
              <w:outlineLvl w:val="1"/>
              <w:rPr>
                <w:rFonts w:ascii="宋体" w:hAnsi="宋体"/>
                <w:szCs w:val="21"/>
              </w:rPr>
            </w:pPr>
            <w:r>
              <w:rPr>
                <w:rFonts w:ascii="宋体" w:hAnsi="宋体" w:hint="eastAsia"/>
                <w:szCs w:val="21"/>
              </w:rPr>
              <w:t>对应行业</w:t>
            </w:r>
          </w:p>
          <w:p w:rsidR="00FD482E" w:rsidRDefault="008F4C39">
            <w:pPr>
              <w:jc w:val="center"/>
              <w:outlineLvl w:val="1"/>
              <w:rPr>
                <w:rFonts w:ascii="宋体" w:hAnsi="宋体"/>
                <w:szCs w:val="21"/>
              </w:rPr>
            </w:pPr>
            <w:r>
              <w:rPr>
                <w:rFonts w:ascii="宋体" w:hAnsi="宋体" w:hint="eastAsia"/>
                <w:szCs w:val="21"/>
              </w:rPr>
              <w:t>（代码）</w:t>
            </w:r>
          </w:p>
        </w:tc>
        <w:tc>
          <w:tcPr>
            <w:tcW w:w="2362" w:type="dxa"/>
          </w:tcPr>
          <w:p w:rsidR="00FD482E" w:rsidRDefault="008F4C39">
            <w:pPr>
              <w:jc w:val="center"/>
              <w:outlineLvl w:val="1"/>
              <w:rPr>
                <w:rFonts w:ascii="宋体" w:hAnsi="宋体"/>
                <w:szCs w:val="21"/>
              </w:rPr>
            </w:pPr>
            <w:r>
              <w:rPr>
                <w:rFonts w:ascii="宋体" w:hAnsi="宋体" w:hint="eastAsia"/>
                <w:szCs w:val="21"/>
              </w:rPr>
              <w:t>主要职业类别</w:t>
            </w:r>
          </w:p>
          <w:p w:rsidR="00FD482E" w:rsidRDefault="008F4C39">
            <w:pPr>
              <w:jc w:val="center"/>
              <w:outlineLvl w:val="1"/>
              <w:rPr>
                <w:rFonts w:ascii="宋体" w:hAnsi="宋体"/>
                <w:szCs w:val="21"/>
              </w:rPr>
            </w:pPr>
            <w:r>
              <w:rPr>
                <w:rFonts w:ascii="宋体" w:hAnsi="宋体" w:hint="eastAsia"/>
                <w:szCs w:val="21"/>
              </w:rPr>
              <w:t>（代码）</w:t>
            </w:r>
          </w:p>
        </w:tc>
        <w:tc>
          <w:tcPr>
            <w:tcW w:w="2900" w:type="dxa"/>
          </w:tcPr>
          <w:p w:rsidR="00FD482E" w:rsidRDefault="008F4C39">
            <w:pPr>
              <w:jc w:val="center"/>
              <w:outlineLvl w:val="1"/>
              <w:rPr>
                <w:rFonts w:ascii="宋体" w:hAnsi="宋体"/>
                <w:szCs w:val="21"/>
              </w:rPr>
            </w:pPr>
            <w:r>
              <w:rPr>
                <w:rFonts w:ascii="宋体" w:hAnsi="宋体" w:hint="eastAsia"/>
                <w:szCs w:val="21"/>
              </w:rPr>
              <w:t>主要岗位群或</w:t>
            </w:r>
          </w:p>
          <w:p w:rsidR="00FD482E" w:rsidRDefault="008F4C39">
            <w:pPr>
              <w:jc w:val="center"/>
              <w:outlineLvl w:val="1"/>
              <w:rPr>
                <w:rFonts w:ascii="宋体" w:hAnsi="宋体"/>
                <w:szCs w:val="21"/>
              </w:rPr>
            </w:pPr>
            <w:r>
              <w:rPr>
                <w:rFonts w:ascii="宋体" w:hAnsi="宋体" w:hint="eastAsia"/>
                <w:szCs w:val="21"/>
              </w:rPr>
              <w:t>技术领域举例</w:t>
            </w:r>
          </w:p>
        </w:tc>
      </w:tr>
      <w:tr w:rsidR="00FD482E">
        <w:trPr>
          <w:jc w:val="center"/>
        </w:trPr>
        <w:tc>
          <w:tcPr>
            <w:tcW w:w="1519" w:type="dxa"/>
          </w:tcPr>
          <w:p w:rsidR="00FD482E" w:rsidRDefault="008F4C39">
            <w:pPr>
              <w:jc w:val="center"/>
              <w:outlineLvl w:val="1"/>
              <w:rPr>
                <w:rFonts w:ascii="宋体" w:hAnsi="宋体"/>
                <w:szCs w:val="21"/>
              </w:rPr>
            </w:pPr>
            <w:r>
              <w:rPr>
                <w:rFonts w:ascii="宋体" w:hAnsi="宋体" w:hint="eastAsia"/>
                <w:szCs w:val="21"/>
              </w:rPr>
              <w:t>土木工程大类（54）</w:t>
            </w:r>
          </w:p>
        </w:tc>
        <w:tc>
          <w:tcPr>
            <w:tcW w:w="1350" w:type="dxa"/>
          </w:tcPr>
          <w:p w:rsidR="00FD482E" w:rsidRDefault="008F4C39">
            <w:pPr>
              <w:jc w:val="center"/>
              <w:outlineLvl w:val="1"/>
              <w:rPr>
                <w:rFonts w:ascii="宋体" w:hAnsi="宋体"/>
                <w:szCs w:val="21"/>
              </w:rPr>
            </w:pPr>
            <w:r>
              <w:rPr>
                <w:rFonts w:ascii="宋体" w:hAnsi="宋体" w:hint="eastAsia"/>
                <w:szCs w:val="21"/>
              </w:rPr>
              <w:t>建设工程管理类</w:t>
            </w:r>
          </w:p>
          <w:p w:rsidR="00FD482E" w:rsidRDefault="008F4C39">
            <w:pPr>
              <w:jc w:val="center"/>
              <w:outlineLvl w:val="1"/>
              <w:rPr>
                <w:rFonts w:ascii="宋体" w:hAnsi="宋体"/>
                <w:szCs w:val="21"/>
              </w:rPr>
            </w:pPr>
            <w:r>
              <w:rPr>
                <w:rFonts w:ascii="宋体" w:hAnsi="宋体" w:hint="eastAsia"/>
                <w:szCs w:val="21"/>
              </w:rPr>
              <w:t>（5405）</w:t>
            </w:r>
          </w:p>
        </w:tc>
        <w:tc>
          <w:tcPr>
            <w:tcW w:w="1788" w:type="dxa"/>
          </w:tcPr>
          <w:p w:rsidR="00FD482E" w:rsidRDefault="008F4C39">
            <w:pPr>
              <w:jc w:val="center"/>
              <w:outlineLvl w:val="1"/>
              <w:rPr>
                <w:rFonts w:ascii="宋体" w:hAnsi="宋体"/>
                <w:szCs w:val="21"/>
              </w:rPr>
            </w:pPr>
            <w:r>
              <w:rPr>
                <w:rFonts w:ascii="宋体" w:hAnsi="宋体" w:hint="eastAsia"/>
                <w:szCs w:val="21"/>
              </w:rPr>
              <w:t>专业技术服务业（74）</w:t>
            </w:r>
          </w:p>
        </w:tc>
        <w:tc>
          <w:tcPr>
            <w:tcW w:w="2362" w:type="dxa"/>
          </w:tcPr>
          <w:p w:rsidR="00FD482E" w:rsidRDefault="008F4C39">
            <w:pPr>
              <w:outlineLvl w:val="1"/>
            </w:pPr>
            <w:r>
              <w:rPr>
                <w:rFonts w:hint="eastAsia"/>
              </w:rPr>
              <w:t>工程造价工程技术人员</w:t>
            </w:r>
          </w:p>
          <w:p w:rsidR="00FD482E" w:rsidRDefault="008F4C39">
            <w:pPr>
              <w:pStyle w:val="a0"/>
              <w:ind w:firstLineChars="0" w:firstLine="0"/>
              <w:jc w:val="center"/>
            </w:pPr>
            <w:r>
              <w:rPr>
                <w:rFonts w:ascii="宋体" w:hAnsi="宋体" w:cs="宋体" w:hint="eastAsia"/>
                <w:sz w:val="24"/>
              </w:rPr>
              <w:t>（2-02-30-10）</w:t>
            </w:r>
          </w:p>
        </w:tc>
        <w:tc>
          <w:tcPr>
            <w:tcW w:w="2900" w:type="dxa"/>
          </w:tcPr>
          <w:p w:rsidR="00FD482E" w:rsidRDefault="008F4C39">
            <w:pPr>
              <w:jc w:val="center"/>
              <w:outlineLvl w:val="1"/>
              <w:rPr>
                <w:rFonts w:ascii="宋体" w:hAnsi="宋体"/>
                <w:szCs w:val="21"/>
              </w:rPr>
            </w:pPr>
            <w:r>
              <w:rPr>
                <w:rFonts w:ascii="宋体" w:hAnsi="宋体" w:hint="eastAsia"/>
                <w:szCs w:val="21"/>
              </w:rPr>
              <w:t>工程造价</w:t>
            </w:r>
          </w:p>
        </w:tc>
      </w:tr>
    </w:tbl>
    <w:p w:rsidR="00091D4C" w:rsidRDefault="00091D4C" w:rsidP="00705D6E">
      <w:pPr>
        <w:spacing w:line="360" w:lineRule="auto"/>
        <w:ind w:firstLineChars="300" w:firstLine="630"/>
        <w:outlineLvl w:val="1"/>
        <w:rPr>
          <w:rFonts w:ascii="宋体" w:hAnsi="宋体"/>
          <w:szCs w:val="21"/>
        </w:rPr>
      </w:pPr>
      <w:r>
        <w:rPr>
          <w:rFonts w:ascii="宋体" w:hAnsi="宋体" w:hint="eastAsia"/>
          <w:szCs w:val="21"/>
        </w:rPr>
        <w:t>（二）岗位面向</w:t>
      </w:r>
    </w:p>
    <w:p w:rsidR="00FD482E" w:rsidRPr="00705D6E" w:rsidRDefault="008F4C39" w:rsidP="00705D6E">
      <w:pPr>
        <w:spacing w:line="360" w:lineRule="auto"/>
        <w:ind w:firstLineChars="300" w:firstLine="630"/>
        <w:outlineLvl w:val="1"/>
        <w:rPr>
          <w:rFonts w:ascii="宋体" w:hAnsi="宋体"/>
          <w:szCs w:val="21"/>
        </w:rPr>
      </w:pPr>
      <w:r w:rsidRPr="00705D6E">
        <w:rPr>
          <w:rFonts w:ascii="宋体" w:hAnsi="宋体" w:hint="eastAsia"/>
          <w:szCs w:val="21"/>
        </w:rPr>
        <w:t>本专业毕业生主要面向工程造价咨询、建筑施工、工程监理、房地产、工程项目管理企业和基建审计部门等专业岗位，包括针对建筑工程技术、服务、管理领域等，从事工程造价员、招标代理人员、施工员、资料员、监理员</w:t>
      </w:r>
      <w:r w:rsidR="004C1508" w:rsidRPr="00705D6E">
        <w:rPr>
          <w:rFonts w:ascii="宋体" w:hAnsi="宋体" w:hint="eastAsia"/>
          <w:szCs w:val="21"/>
        </w:rPr>
        <w:t>、BIM建模员</w:t>
      </w:r>
      <w:r w:rsidRPr="00705D6E">
        <w:rPr>
          <w:rFonts w:ascii="宋体" w:hAnsi="宋体" w:hint="eastAsia"/>
          <w:szCs w:val="21"/>
        </w:rPr>
        <w:t>等岗位的工作。毕业生就业职业领域及主要工作岗位的初始岗位和发展岗位如表2所示。</w:t>
      </w:r>
    </w:p>
    <w:p w:rsidR="00FD482E" w:rsidRDefault="008F4C39">
      <w:pPr>
        <w:pStyle w:val="2"/>
        <w:spacing w:line="360" w:lineRule="auto"/>
        <w:ind w:firstLineChars="198" w:firstLine="417"/>
        <w:jc w:val="center"/>
        <w:rPr>
          <w:b/>
          <w:bCs/>
        </w:rPr>
      </w:pPr>
      <w:r>
        <w:rPr>
          <w:rFonts w:hint="eastAsia"/>
          <w:b/>
          <w:bCs/>
        </w:rPr>
        <w:t>表</w:t>
      </w:r>
      <w:r>
        <w:rPr>
          <w:rFonts w:hint="eastAsia"/>
          <w:b/>
          <w:bCs/>
        </w:rPr>
        <w:t xml:space="preserve">2  </w:t>
      </w:r>
      <w:r>
        <w:rPr>
          <w:rFonts w:hint="eastAsia"/>
          <w:b/>
          <w:bCs/>
        </w:rPr>
        <w:t>职业领域及主要工作岗位（群）</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53"/>
        <w:gridCol w:w="1929"/>
        <w:gridCol w:w="2722"/>
        <w:gridCol w:w="3063"/>
        <w:gridCol w:w="1387"/>
      </w:tblGrid>
      <w:tr w:rsidR="00FD482E">
        <w:trPr>
          <w:trHeight w:val="370"/>
          <w:jc w:val="center"/>
        </w:trPr>
        <w:tc>
          <w:tcPr>
            <w:tcW w:w="753" w:type="dxa"/>
            <w:vMerge w:val="restart"/>
            <w:vAlign w:val="center"/>
          </w:tcPr>
          <w:p w:rsidR="00FD482E" w:rsidRDefault="008F4C39">
            <w:pPr>
              <w:pStyle w:val="aa"/>
              <w:rPr>
                <w:b/>
              </w:rPr>
            </w:pPr>
            <w:r>
              <w:rPr>
                <w:rFonts w:hint="eastAsia"/>
                <w:b/>
              </w:rPr>
              <w:t>序号</w:t>
            </w:r>
          </w:p>
        </w:tc>
        <w:tc>
          <w:tcPr>
            <w:tcW w:w="1929" w:type="dxa"/>
            <w:vMerge w:val="restart"/>
            <w:vAlign w:val="center"/>
          </w:tcPr>
          <w:p w:rsidR="00FD482E" w:rsidRDefault="008F4C39">
            <w:pPr>
              <w:pStyle w:val="aa"/>
              <w:rPr>
                <w:b/>
              </w:rPr>
            </w:pPr>
            <w:r>
              <w:rPr>
                <w:rFonts w:hint="eastAsia"/>
                <w:b/>
              </w:rPr>
              <w:t>职业领域</w:t>
            </w:r>
          </w:p>
        </w:tc>
        <w:tc>
          <w:tcPr>
            <w:tcW w:w="5785" w:type="dxa"/>
            <w:gridSpan w:val="2"/>
            <w:vAlign w:val="center"/>
          </w:tcPr>
          <w:p w:rsidR="00FD482E" w:rsidRDefault="008F4C39">
            <w:pPr>
              <w:pStyle w:val="aa"/>
              <w:rPr>
                <w:b/>
              </w:rPr>
            </w:pPr>
            <w:r>
              <w:rPr>
                <w:rFonts w:hint="eastAsia"/>
                <w:b/>
              </w:rPr>
              <w:t>工作岗位</w:t>
            </w:r>
          </w:p>
        </w:tc>
        <w:tc>
          <w:tcPr>
            <w:tcW w:w="1387" w:type="dxa"/>
            <w:vMerge w:val="restart"/>
            <w:vAlign w:val="center"/>
          </w:tcPr>
          <w:p w:rsidR="00FD482E" w:rsidRDefault="008F4C39">
            <w:pPr>
              <w:pStyle w:val="aa"/>
              <w:rPr>
                <w:b/>
              </w:rPr>
            </w:pPr>
            <w:r>
              <w:rPr>
                <w:rFonts w:hint="eastAsia"/>
                <w:b/>
              </w:rPr>
              <w:t>职业岗位升迁平均时间</w:t>
            </w:r>
          </w:p>
        </w:tc>
      </w:tr>
      <w:tr w:rsidR="00FD482E">
        <w:trPr>
          <w:trHeight w:val="277"/>
          <w:jc w:val="center"/>
        </w:trPr>
        <w:tc>
          <w:tcPr>
            <w:tcW w:w="753" w:type="dxa"/>
            <w:vMerge/>
            <w:vAlign w:val="center"/>
          </w:tcPr>
          <w:p w:rsidR="00FD482E" w:rsidRDefault="00FD482E">
            <w:pPr>
              <w:pStyle w:val="aa"/>
              <w:rPr>
                <w:rFonts w:ascii="仿宋_GB2312" w:eastAsia="仿宋_GB2312" w:hAnsi="仿宋_GB2312" w:cs="仿宋_GB2312"/>
                <w:kern w:val="2"/>
                <w:szCs w:val="21"/>
              </w:rPr>
            </w:pPr>
          </w:p>
        </w:tc>
        <w:tc>
          <w:tcPr>
            <w:tcW w:w="1929" w:type="dxa"/>
            <w:vMerge/>
            <w:vAlign w:val="center"/>
          </w:tcPr>
          <w:p w:rsidR="00FD482E" w:rsidRDefault="00FD482E">
            <w:pPr>
              <w:pStyle w:val="aa"/>
              <w:rPr>
                <w:rFonts w:ascii="仿宋_GB2312" w:eastAsia="仿宋_GB2312" w:hAnsi="仿宋_GB2312" w:cs="仿宋_GB2312"/>
                <w:kern w:val="2"/>
                <w:szCs w:val="21"/>
              </w:rPr>
            </w:pPr>
          </w:p>
        </w:tc>
        <w:tc>
          <w:tcPr>
            <w:tcW w:w="2722" w:type="dxa"/>
            <w:vAlign w:val="center"/>
          </w:tcPr>
          <w:p w:rsidR="00FD482E" w:rsidRDefault="008F4C39">
            <w:pPr>
              <w:pStyle w:val="aa"/>
              <w:rPr>
                <w:b/>
              </w:rPr>
            </w:pPr>
            <w:r>
              <w:rPr>
                <w:rFonts w:hint="eastAsia"/>
                <w:b/>
              </w:rPr>
              <w:t>初始岗位</w:t>
            </w:r>
          </w:p>
        </w:tc>
        <w:tc>
          <w:tcPr>
            <w:tcW w:w="3063" w:type="dxa"/>
            <w:vAlign w:val="center"/>
          </w:tcPr>
          <w:p w:rsidR="00FD482E" w:rsidRDefault="008F4C39">
            <w:pPr>
              <w:pStyle w:val="aa"/>
              <w:rPr>
                <w:b/>
              </w:rPr>
            </w:pPr>
            <w:r>
              <w:rPr>
                <w:rFonts w:hint="eastAsia"/>
                <w:b/>
              </w:rPr>
              <w:t>发展岗位</w:t>
            </w:r>
          </w:p>
        </w:tc>
        <w:tc>
          <w:tcPr>
            <w:tcW w:w="1387" w:type="dxa"/>
            <w:vMerge/>
            <w:vAlign w:val="center"/>
          </w:tcPr>
          <w:p w:rsidR="00FD482E" w:rsidRDefault="00FD482E">
            <w:pPr>
              <w:pStyle w:val="aa"/>
              <w:rPr>
                <w:rFonts w:ascii="仿宋_GB2312" w:eastAsia="仿宋_GB2312" w:hAnsi="仿宋_GB2312" w:cs="仿宋_GB2312"/>
                <w:kern w:val="2"/>
                <w:szCs w:val="21"/>
              </w:rPr>
            </w:pPr>
          </w:p>
        </w:tc>
      </w:tr>
      <w:tr w:rsidR="004C1508">
        <w:trPr>
          <w:trHeight w:val="467"/>
          <w:jc w:val="center"/>
        </w:trPr>
        <w:tc>
          <w:tcPr>
            <w:tcW w:w="753" w:type="dxa"/>
            <w:vMerge w:val="restart"/>
            <w:vAlign w:val="center"/>
          </w:tcPr>
          <w:p w:rsidR="004C1508" w:rsidRDefault="004C1508">
            <w:pPr>
              <w:pStyle w:val="aa"/>
              <w:rPr>
                <w:rFonts w:cs="Times New Roman"/>
                <w:kern w:val="2"/>
                <w:szCs w:val="21"/>
              </w:rPr>
            </w:pPr>
            <w:r>
              <w:rPr>
                <w:rFonts w:cs="Times New Roman" w:hint="eastAsia"/>
                <w:kern w:val="2"/>
                <w:szCs w:val="21"/>
              </w:rPr>
              <w:t>1</w:t>
            </w:r>
          </w:p>
        </w:tc>
        <w:tc>
          <w:tcPr>
            <w:tcW w:w="1929" w:type="dxa"/>
            <w:vMerge w:val="restart"/>
            <w:vAlign w:val="center"/>
          </w:tcPr>
          <w:p w:rsidR="004C1508" w:rsidRDefault="004C1508">
            <w:pPr>
              <w:pStyle w:val="aa"/>
              <w:rPr>
                <w:rFonts w:cs="Times New Roman"/>
                <w:kern w:val="2"/>
                <w:szCs w:val="21"/>
              </w:rPr>
            </w:pPr>
            <w:r>
              <w:rPr>
                <w:rFonts w:cs="Times New Roman" w:hint="eastAsia"/>
                <w:kern w:val="2"/>
                <w:szCs w:val="21"/>
              </w:rPr>
              <w:t>建筑行业技术</w:t>
            </w:r>
          </w:p>
        </w:tc>
        <w:tc>
          <w:tcPr>
            <w:tcW w:w="2722" w:type="dxa"/>
            <w:vAlign w:val="center"/>
          </w:tcPr>
          <w:p w:rsidR="004C1508" w:rsidRDefault="004C1508" w:rsidP="004C1508">
            <w:pPr>
              <w:pStyle w:val="aa"/>
              <w:jc w:val="left"/>
              <w:rPr>
                <w:rFonts w:cs="Times New Roman"/>
                <w:kern w:val="2"/>
                <w:szCs w:val="21"/>
              </w:rPr>
            </w:pPr>
            <w:r>
              <w:rPr>
                <w:rFonts w:cs="Times New Roman" w:hint="eastAsia"/>
                <w:kern w:val="2"/>
                <w:szCs w:val="21"/>
              </w:rPr>
              <w:t>概算、预算、结算人员</w:t>
            </w:r>
          </w:p>
        </w:tc>
        <w:tc>
          <w:tcPr>
            <w:tcW w:w="3063" w:type="dxa"/>
            <w:vAlign w:val="center"/>
          </w:tcPr>
          <w:p w:rsidR="004C1508" w:rsidRDefault="004C1508">
            <w:pPr>
              <w:pStyle w:val="aa"/>
              <w:jc w:val="left"/>
              <w:rPr>
                <w:rFonts w:cs="Times New Roman"/>
                <w:kern w:val="2"/>
                <w:szCs w:val="21"/>
              </w:rPr>
            </w:pPr>
            <w:r>
              <w:rPr>
                <w:rFonts w:cs="Times New Roman"/>
                <w:kern w:val="2"/>
                <w:szCs w:val="21"/>
              </w:rPr>
              <w:t>成本管理</w:t>
            </w:r>
            <w:r>
              <w:rPr>
                <w:rFonts w:cs="Times New Roman" w:hint="eastAsia"/>
                <w:kern w:val="2"/>
                <w:szCs w:val="21"/>
              </w:rPr>
              <w:t>、</w:t>
            </w:r>
            <w:r>
              <w:rPr>
                <w:rFonts w:cs="Times New Roman"/>
                <w:kern w:val="2"/>
                <w:szCs w:val="21"/>
              </w:rPr>
              <w:t>造价管理</w:t>
            </w:r>
          </w:p>
        </w:tc>
        <w:tc>
          <w:tcPr>
            <w:tcW w:w="1387" w:type="dxa"/>
            <w:vAlign w:val="center"/>
          </w:tcPr>
          <w:p w:rsidR="004C1508" w:rsidRDefault="004C1508">
            <w:pPr>
              <w:pStyle w:val="aa"/>
              <w:rPr>
                <w:rFonts w:cs="Times New Roman"/>
                <w:kern w:val="2"/>
                <w:szCs w:val="21"/>
              </w:rPr>
            </w:pPr>
            <w:r>
              <w:rPr>
                <w:rFonts w:cs="Times New Roman" w:hint="eastAsia"/>
                <w:kern w:val="2"/>
                <w:szCs w:val="21"/>
              </w:rPr>
              <w:t>3—5年</w:t>
            </w:r>
          </w:p>
        </w:tc>
      </w:tr>
      <w:tr w:rsidR="004C1508">
        <w:trPr>
          <w:trHeight w:val="467"/>
          <w:jc w:val="center"/>
        </w:trPr>
        <w:tc>
          <w:tcPr>
            <w:tcW w:w="753" w:type="dxa"/>
            <w:vMerge/>
            <w:vAlign w:val="center"/>
          </w:tcPr>
          <w:p w:rsidR="004C1508" w:rsidRDefault="004C1508">
            <w:pPr>
              <w:pStyle w:val="aa"/>
              <w:rPr>
                <w:rFonts w:cs="Times New Roman"/>
                <w:kern w:val="2"/>
                <w:szCs w:val="21"/>
              </w:rPr>
            </w:pPr>
          </w:p>
        </w:tc>
        <w:tc>
          <w:tcPr>
            <w:tcW w:w="1929" w:type="dxa"/>
            <w:vMerge/>
            <w:vAlign w:val="center"/>
          </w:tcPr>
          <w:p w:rsidR="004C1508" w:rsidRDefault="004C1508">
            <w:pPr>
              <w:pStyle w:val="aa"/>
              <w:rPr>
                <w:rFonts w:cs="Times New Roman"/>
                <w:kern w:val="2"/>
                <w:szCs w:val="21"/>
              </w:rPr>
            </w:pPr>
          </w:p>
        </w:tc>
        <w:tc>
          <w:tcPr>
            <w:tcW w:w="2722" w:type="dxa"/>
            <w:vAlign w:val="center"/>
          </w:tcPr>
          <w:p w:rsidR="004C1508" w:rsidRDefault="004C1508" w:rsidP="004C1508">
            <w:pPr>
              <w:pStyle w:val="aa"/>
              <w:jc w:val="left"/>
              <w:rPr>
                <w:rFonts w:cs="Times New Roman"/>
                <w:kern w:val="2"/>
                <w:szCs w:val="21"/>
              </w:rPr>
            </w:pPr>
            <w:r>
              <w:rPr>
                <w:rFonts w:cs="Times New Roman" w:hint="eastAsia"/>
                <w:kern w:val="2"/>
                <w:szCs w:val="21"/>
              </w:rPr>
              <w:t>施工员、资料员</w:t>
            </w:r>
          </w:p>
        </w:tc>
        <w:tc>
          <w:tcPr>
            <w:tcW w:w="3063" w:type="dxa"/>
            <w:vAlign w:val="center"/>
          </w:tcPr>
          <w:p w:rsidR="004C1508" w:rsidRDefault="004C1508">
            <w:pPr>
              <w:pStyle w:val="aa"/>
              <w:jc w:val="left"/>
              <w:rPr>
                <w:rFonts w:cs="Times New Roman"/>
                <w:kern w:val="2"/>
                <w:szCs w:val="21"/>
              </w:rPr>
            </w:pPr>
            <w:r>
              <w:rPr>
                <w:rFonts w:cs="Times New Roman"/>
                <w:kern w:val="2"/>
                <w:szCs w:val="21"/>
              </w:rPr>
              <w:t>项目经理</w:t>
            </w:r>
          </w:p>
        </w:tc>
        <w:tc>
          <w:tcPr>
            <w:tcW w:w="1387" w:type="dxa"/>
            <w:vAlign w:val="center"/>
          </w:tcPr>
          <w:p w:rsidR="004C1508" w:rsidRDefault="004C1508">
            <w:pPr>
              <w:pStyle w:val="aa"/>
              <w:rPr>
                <w:rFonts w:cs="Times New Roman"/>
                <w:kern w:val="2"/>
                <w:szCs w:val="21"/>
              </w:rPr>
            </w:pPr>
            <w:r>
              <w:rPr>
                <w:rFonts w:cs="Times New Roman" w:hint="eastAsia"/>
                <w:kern w:val="2"/>
                <w:szCs w:val="21"/>
              </w:rPr>
              <w:t>3—5年</w:t>
            </w:r>
          </w:p>
        </w:tc>
      </w:tr>
      <w:tr w:rsidR="004C1508">
        <w:trPr>
          <w:trHeight w:val="460"/>
          <w:jc w:val="center"/>
        </w:trPr>
        <w:tc>
          <w:tcPr>
            <w:tcW w:w="753" w:type="dxa"/>
            <w:vMerge w:val="restart"/>
            <w:vAlign w:val="center"/>
          </w:tcPr>
          <w:p w:rsidR="004C1508" w:rsidRDefault="004C1508">
            <w:pPr>
              <w:pStyle w:val="aa"/>
              <w:rPr>
                <w:rFonts w:cs="Times New Roman"/>
                <w:kern w:val="2"/>
                <w:szCs w:val="21"/>
              </w:rPr>
            </w:pPr>
            <w:r>
              <w:rPr>
                <w:rFonts w:cs="Times New Roman" w:hint="eastAsia"/>
                <w:kern w:val="2"/>
                <w:szCs w:val="21"/>
              </w:rPr>
              <w:t>2</w:t>
            </w:r>
          </w:p>
        </w:tc>
        <w:tc>
          <w:tcPr>
            <w:tcW w:w="1929" w:type="dxa"/>
            <w:vMerge w:val="restart"/>
            <w:vAlign w:val="center"/>
          </w:tcPr>
          <w:p w:rsidR="004C1508" w:rsidRDefault="004C1508" w:rsidP="008F4C39">
            <w:pPr>
              <w:pStyle w:val="aa"/>
              <w:rPr>
                <w:rFonts w:cs="Times New Roman"/>
                <w:kern w:val="2"/>
                <w:szCs w:val="21"/>
              </w:rPr>
            </w:pPr>
            <w:r>
              <w:rPr>
                <w:rFonts w:cs="Times New Roman" w:hint="eastAsia"/>
                <w:kern w:val="2"/>
                <w:szCs w:val="21"/>
              </w:rPr>
              <w:t>建筑行业服务</w:t>
            </w:r>
          </w:p>
        </w:tc>
        <w:tc>
          <w:tcPr>
            <w:tcW w:w="2722" w:type="dxa"/>
            <w:vAlign w:val="center"/>
          </w:tcPr>
          <w:p w:rsidR="004C1508" w:rsidRDefault="004C1508" w:rsidP="004C1508">
            <w:pPr>
              <w:pStyle w:val="aa"/>
              <w:jc w:val="left"/>
              <w:rPr>
                <w:rFonts w:cs="Times New Roman"/>
                <w:kern w:val="2"/>
                <w:szCs w:val="21"/>
              </w:rPr>
            </w:pPr>
            <w:r>
              <w:rPr>
                <w:rFonts w:cs="Times New Roman"/>
                <w:kern w:val="2"/>
                <w:szCs w:val="21"/>
              </w:rPr>
              <w:t>造价咨询</w:t>
            </w:r>
            <w:r>
              <w:rPr>
                <w:rFonts w:cs="Times New Roman" w:hint="eastAsia"/>
                <w:kern w:val="2"/>
                <w:szCs w:val="21"/>
              </w:rPr>
              <w:t>、</w:t>
            </w:r>
            <w:r>
              <w:rPr>
                <w:rFonts w:cs="Times New Roman"/>
                <w:kern w:val="2"/>
                <w:szCs w:val="21"/>
              </w:rPr>
              <w:t>招标代理</w:t>
            </w:r>
            <w:r>
              <w:rPr>
                <w:rFonts w:cs="Times New Roman" w:hint="eastAsia"/>
                <w:kern w:val="2"/>
                <w:szCs w:val="21"/>
              </w:rPr>
              <w:t>人员</w:t>
            </w:r>
          </w:p>
        </w:tc>
        <w:tc>
          <w:tcPr>
            <w:tcW w:w="3063" w:type="dxa"/>
            <w:vAlign w:val="center"/>
          </w:tcPr>
          <w:p w:rsidR="004C1508" w:rsidRDefault="004C1508">
            <w:pPr>
              <w:pStyle w:val="aa"/>
              <w:jc w:val="left"/>
              <w:rPr>
                <w:rFonts w:cs="Times New Roman"/>
                <w:kern w:val="2"/>
                <w:szCs w:val="21"/>
              </w:rPr>
            </w:pPr>
            <w:r>
              <w:rPr>
                <w:rFonts w:cs="Times New Roman" w:hint="eastAsia"/>
                <w:kern w:val="2"/>
                <w:szCs w:val="21"/>
              </w:rPr>
              <w:t>项目管理咨询师、招标师</w:t>
            </w:r>
          </w:p>
        </w:tc>
        <w:tc>
          <w:tcPr>
            <w:tcW w:w="1387" w:type="dxa"/>
            <w:vAlign w:val="center"/>
          </w:tcPr>
          <w:p w:rsidR="004C1508" w:rsidRDefault="004C1508">
            <w:pPr>
              <w:pStyle w:val="aa"/>
              <w:rPr>
                <w:rFonts w:cs="Times New Roman"/>
                <w:kern w:val="2"/>
                <w:szCs w:val="21"/>
              </w:rPr>
            </w:pPr>
            <w:r>
              <w:rPr>
                <w:rFonts w:cs="Times New Roman" w:hint="eastAsia"/>
                <w:kern w:val="2"/>
                <w:szCs w:val="21"/>
              </w:rPr>
              <w:t>3—5年</w:t>
            </w:r>
          </w:p>
        </w:tc>
      </w:tr>
      <w:tr w:rsidR="004C1508">
        <w:trPr>
          <w:trHeight w:val="460"/>
          <w:jc w:val="center"/>
        </w:trPr>
        <w:tc>
          <w:tcPr>
            <w:tcW w:w="753" w:type="dxa"/>
            <w:vMerge/>
            <w:vAlign w:val="center"/>
          </w:tcPr>
          <w:p w:rsidR="004C1508" w:rsidRDefault="004C1508">
            <w:pPr>
              <w:pStyle w:val="aa"/>
              <w:rPr>
                <w:rFonts w:cs="Times New Roman"/>
                <w:kern w:val="2"/>
                <w:szCs w:val="21"/>
              </w:rPr>
            </w:pPr>
          </w:p>
        </w:tc>
        <w:tc>
          <w:tcPr>
            <w:tcW w:w="1929" w:type="dxa"/>
            <w:vMerge/>
            <w:vAlign w:val="center"/>
          </w:tcPr>
          <w:p w:rsidR="004C1508" w:rsidRDefault="004C1508" w:rsidP="008F4C39">
            <w:pPr>
              <w:pStyle w:val="aa"/>
              <w:rPr>
                <w:rFonts w:cs="Times New Roman"/>
                <w:kern w:val="2"/>
                <w:szCs w:val="21"/>
              </w:rPr>
            </w:pPr>
          </w:p>
        </w:tc>
        <w:tc>
          <w:tcPr>
            <w:tcW w:w="2722" w:type="dxa"/>
            <w:vAlign w:val="center"/>
          </w:tcPr>
          <w:p w:rsidR="004C1508" w:rsidRDefault="004C1508" w:rsidP="004C1508">
            <w:pPr>
              <w:pStyle w:val="aa"/>
              <w:jc w:val="left"/>
              <w:rPr>
                <w:rFonts w:cs="Times New Roman"/>
                <w:kern w:val="2"/>
                <w:szCs w:val="21"/>
              </w:rPr>
            </w:pPr>
            <w:r>
              <w:rPr>
                <w:rFonts w:cs="Times New Roman" w:hint="eastAsia"/>
                <w:kern w:val="2"/>
                <w:szCs w:val="21"/>
              </w:rPr>
              <w:t>监理员</w:t>
            </w:r>
          </w:p>
        </w:tc>
        <w:tc>
          <w:tcPr>
            <w:tcW w:w="3063" w:type="dxa"/>
            <w:vAlign w:val="center"/>
          </w:tcPr>
          <w:p w:rsidR="004C1508" w:rsidRDefault="004C1508">
            <w:pPr>
              <w:pStyle w:val="aa"/>
              <w:jc w:val="left"/>
              <w:rPr>
                <w:rFonts w:cs="Times New Roman"/>
                <w:kern w:val="2"/>
                <w:szCs w:val="21"/>
              </w:rPr>
            </w:pPr>
            <w:r>
              <w:rPr>
                <w:rFonts w:cs="Times New Roman" w:hint="eastAsia"/>
                <w:kern w:val="2"/>
                <w:szCs w:val="21"/>
              </w:rPr>
              <w:t>监理工程师</w:t>
            </w:r>
          </w:p>
        </w:tc>
        <w:tc>
          <w:tcPr>
            <w:tcW w:w="1387" w:type="dxa"/>
            <w:vAlign w:val="center"/>
          </w:tcPr>
          <w:p w:rsidR="004C1508" w:rsidRDefault="004C1508">
            <w:pPr>
              <w:pStyle w:val="aa"/>
              <w:rPr>
                <w:rFonts w:cs="Times New Roman"/>
                <w:kern w:val="2"/>
                <w:szCs w:val="21"/>
              </w:rPr>
            </w:pPr>
            <w:r>
              <w:rPr>
                <w:rFonts w:cs="Times New Roman" w:hint="eastAsia"/>
                <w:kern w:val="2"/>
                <w:szCs w:val="21"/>
              </w:rPr>
              <w:t>3—5年</w:t>
            </w:r>
          </w:p>
        </w:tc>
      </w:tr>
      <w:tr w:rsidR="004C1508">
        <w:trPr>
          <w:trHeight w:val="452"/>
          <w:jc w:val="center"/>
        </w:trPr>
        <w:tc>
          <w:tcPr>
            <w:tcW w:w="753" w:type="dxa"/>
            <w:vMerge w:val="restart"/>
            <w:vAlign w:val="center"/>
          </w:tcPr>
          <w:p w:rsidR="004C1508" w:rsidRDefault="004C1508">
            <w:pPr>
              <w:pStyle w:val="aa"/>
              <w:rPr>
                <w:rFonts w:cs="Times New Roman"/>
                <w:kern w:val="2"/>
                <w:szCs w:val="21"/>
              </w:rPr>
            </w:pPr>
            <w:r>
              <w:rPr>
                <w:rFonts w:cs="Times New Roman" w:hint="eastAsia"/>
                <w:kern w:val="2"/>
                <w:szCs w:val="21"/>
              </w:rPr>
              <w:t>3</w:t>
            </w:r>
          </w:p>
        </w:tc>
        <w:tc>
          <w:tcPr>
            <w:tcW w:w="1929" w:type="dxa"/>
            <w:vMerge w:val="restart"/>
            <w:vAlign w:val="center"/>
          </w:tcPr>
          <w:p w:rsidR="004C1508" w:rsidRDefault="004C1508" w:rsidP="008F4C39">
            <w:pPr>
              <w:pStyle w:val="aa"/>
              <w:rPr>
                <w:rFonts w:cs="Times New Roman"/>
                <w:kern w:val="2"/>
                <w:szCs w:val="21"/>
              </w:rPr>
            </w:pPr>
            <w:r>
              <w:rPr>
                <w:rFonts w:cs="Times New Roman" w:hint="eastAsia"/>
                <w:kern w:val="2"/>
                <w:szCs w:val="21"/>
              </w:rPr>
              <w:t>建筑行业管理</w:t>
            </w:r>
          </w:p>
        </w:tc>
        <w:tc>
          <w:tcPr>
            <w:tcW w:w="2722" w:type="dxa"/>
            <w:vAlign w:val="center"/>
          </w:tcPr>
          <w:p w:rsidR="004C1508" w:rsidRDefault="004C1508" w:rsidP="004C1508">
            <w:pPr>
              <w:pStyle w:val="aa"/>
              <w:jc w:val="left"/>
              <w:rPr>
                <w:rFonts w:cs="Times New Roman"/>
                <w:kern w:val="2"/>
                <w:szCs w:val="21"/>
              </w:rPr>
            </w:pPr>
            <w:r>
              <w:rPr>
                <w:rFonts w:cs="Times New Roman" w:hint="eastAsia"/>
                <w:kern w:val="2"/>
                <w:szCs w:val="21"/>
              </w:rPr>
              <w:t>成本管理员</w:t>
            </w:r>
          </w:p>
        </w:tc>
        <w:tc>
          <w:tcPr>
            <w:tcW w:w="3063" w:type="dxa"/>
            <w:vAlign w:val="center"/>
          </w:tcPr>
          <w:p w:rsidR="004C1508" w:rsidRDefault="004C1508">
            <w:pPr>
              <w:pStyle w:val="aa"/>
              <w:jc w:val="left"/>
              <w:rPr>
                <w:rFonts w:cs="Times New Roman"/>
                <w:kern w:val="2"/>
                <w:szCs w:val="21"/>
              </w:rPr>
            </w:pPr>
            <w:r>
              <w:rPr>
                <w:rFonts w:cs="Times New Roman" w:hint="eastAsia"/>
                <w:kern w:val="2"/>
                <w:szCs w:val="21"/>
              </w:rPr>
              <w:t>成本经理、成本总监</w:t>
            </w:r>
          </w:p>
        </w:tc>
        <w:tc>
          <w:tcPr>
            <w:tcW w:w="1387" w:type="dxa"/>
            <w:vAlign w:val="center"/>
          </w:tcPr>
          <w:p w:rsidR="004C1508" w:rsidRDefault="004C1508">
            <w:pPr>
              <w:pStyle w:val="aa"/>
              <w:rPr>
                <w:rFonts w:cs="Times New Roman"/>
                <w:kern w:val="2"/>
                <w:szCs w:val="21"/>
              </w:rPr>
            </w:pPr>
            <w:r>
              <w:rPr>
                <w:rFonts w:cs="Times New Roman" w:hint="eastAsia"/>
                <w:kern w:val="2"/>
                <w:szCs w:val="21"/>
              </w:rPr>
              <w:t>3—5年</w:t>
            </w:r>
          </w:p>
        </w:tc>
      </w:tr>
      <w:tr w:rsidR="004C1508">
        <w:trPr>
          <w:trHeight w:val="452"/>
          <w:jc w:val="center"/>
        </w:trPr>
        <w:tc>
          <w:tcPr>
            <w:tcW w:w="753" w:type="dxa"/>
            <w:vMerge/>
            <w:vAlign w:val="center"/>
          </w:tcPr>
          <w:p w:rsidR="004C1508" w:rsidRDefault="004C1508">
            <w:pPr>
              <w:pStyle w:val="aa"/>
              <w:rPr>
                <w:rFonts w:cs="Times New Roman"/>
                <w:kern w:val="2"/>
                <w:szCs w:val="21"/>
              </w:rPr>
            </w:pPr>
          </w:p>
        </w:tc>
        <w:tc>
          <w:tcPr>
            <w:tcW w:w="1929" w:type="dxa"/>
            <w:vMerge/>
            <w:vAlign w:val="center"/>
          </w:tcPr>
          <w:p w:rsidR="004C1508" w:rsidRDefault="004C1508" w:rsidP="008F4C39">
            <w:pPr>
              <w:pStyle w:val="aa"/>
              <w:rPr>
                <w:rFonts w:cs="Times New Roman"/>
                <w:kern w:val="2"/>
                <w:szCs w:val="21"/>
              </w:rPr>
            </w:pPr>
          </w:p>
        </w:tc>
        <w:tc>
          <w:tcPr>
            <w:tcW w:w="2722" w:type="dxa"/>
            <w:vAlign w:val="center"/>
          </w:tcPr>
          <w:p w:rsidR="004C1508" w:rsidRDefault="004C1508" w:rsidP="004C1508">
            <w:pPr>
              <w:pStyle w:val="aa"/>
              <w:jc w:val="left"/>
              <w:rPr>
                <w:rFonts w:cs="Times New Roman"/>
                <w:kern w:val="2"/>
                <w:szCs w:val="21"/>
              </w:rPr>
            </w:pPr>
            <w:r>
              <w:rPr>
                <w:rFonts w:cs="Times New Roman" w:hint="eastAsia"/>
                <w:kern w:val="2"/>
                <w:szCs w:val="21"/>
              </w:rPr>
              <w:t>BIM建模员</w:t>
            </w:r>
          </w:p>
        </w:tc>
        <w:tc>
          <w:tcPr>
            <w:tcW w:w="3063" w:type="dxa"/>
            <w:vAlign w:val="center"/>
          </w:tcPr>
          <w:p w:rsidR="004C1508" w:rsidRDefault="004C1508">
            <w:pPr>
              <w:pStyle w:val="aa"/>
              <w:jc w:val="left"/>
              <w:rPr>
                <w:rFonts w:cs="Times New Roman"/>
                <w:kern w:val="2"/>
                <w:szCs w:val="21"/>
              </w:rPr>
            </w:pPr>
            <w:r>
              <w:rPr>
                <w:rFonts w:cs="Times New Roman" w:hint="eastAsia"/>
                <w:kern w:val="2"/>
                <w:szCs w:val="21"/>
              </w:rPr>
              <w:t>BIM工程师</w:t>
            </w:r>
          </w:p>
        </w:tc>
        <w:tc>
          <w:tcPr>
            <w:tcW w:w="1387" w:type="dxa"/>
            <w:vAlign w:val="center"/>
          </w:tcPr>
          <w:p w:rsidR="004C1508" w:rsidRDefault="004C1508">
            <w:pPr>
              <w:pStyle w:val="aa"/>
              <w:rPr>
                <w:rFonts w:cs="Times New Roman"/>
                <w:kern w:val="2"/>
                <w:szCs w:val="21"/>
              </w:rPr>
            </w:pPr>
            <w:r>
              <w:rPr>
                <w:rFonts w:cs="Times New Roman" w:hint="eastAsia"/>
                <w:kern w:val="2"/>
                <w:szCs w:val="21"/>
              </w:rPr>
              <w:t>3—5年</w:t>
            </w:r>
          </w:p>
        </w:tc>
      </w:tr>
    </w:tbl>
    <w:p w:rsidR="00705D6E" w:rsidRDefault="00705D6E" w:rsidP="0073088D">
      <w:pPr>
        <w:adjustRightInd w:val="0"/>
        <w:snapToGrid w:val="0"/>
        <w:spacing w:line="440" w:lineRule="exact"/>
        <w:ind w:firstLineChars="200" w:firstLine="422"/>
        <w:rPr>
          <w:rFonts w:ascii="宋体" w:hAnsi="宋体" w:cs="宋体"/>
          <w:b/>
          <w:color w:val="000000"/>
          <w:szCs w:val="21"/>
        </w:rPr>
      </w:pPr>
    </w:p>
    <w:p w:rsidR="00B431DD" w:rsidRDefault="00B431DD" w:rsidP="00B431DD">
      <w:pPr>
        <w:pStyle w:val="a0"/>
        <w:ind w:firstLine="400"/>
      </w:pPr>
    </w:p>
    <w:p w:rsidR="00B431DD" w:rsidRDefault="00B431DD" w:rsidP="00B431DD">
      <w:pPr>
        <w:pStyle w:val="a0"/>
        <w:ind w:firstLine="400"/>
      </w:pPr>
    </w:p>
    <w:p w:rsidR="00B431DD" w:rsidRDefault="00B431DD" w:rsidP="00B431DD">
      <w:pPr>
        <w:pStyle w:val="a0"/>
        <w:ind w:firstLine="400"/>
      </w:pPr>
    </w:p>
    <w:p w:rsidR="00B431DD" w:rsidRPr="00B431DD" w:rsidRDefault="00B431DD" w:rsidP="00B431DD">
      <w:pPr>
        <w:pStyle w:val="a0"/>
        <w:ind w:firstLine="400"/>
      </w:pPr>
    </w:p>
    <w:p w:rsidR="00091D4C" w:rsidRPr="00091D4C" w:rsidRDefault="00705D6E" w:rsidP="00091D4C">
      <w:pPr>
        <w:spacing w:line="440" w:lineRule="exact"/>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lastRenderedPageBreak/>
        <w:t>（三）职业岗位、工作任务与核心能力</w:t>
      </w:r>
    </w:p>
    <w:p w:rsidR="00705D6E" w:rsidRDefault="00705D6E" w:rsidP="00091D4C">
      <w:pPr>
        <w:pStyle w:val="2"/>
        <w:spacing w:line="360" w:lineRule="auto"/>
        <w:ind w:firstLineChars="198" w:firstLine="416"/>
        <w:jc w:val="center"/>
        <w:rPr>
          <w:rFonts w:asciiTheme="minorEastAsia" w:eastAsiaTheme="minorEastAsia" w:hAnsiTheme="minorEastAsia" w:cs="仿宋_GB2312"/>
          <w:szCs w:val="21"/>
        </w:rPr>
      </w:pPr>
      <w:r>
        <w:rPr>
          <w:rFonts w:asciiTheme="minorEastAsia" w:eastAsiaTheme="minorEastAsia" w:hAnsiTheme="minorEastAsia" w:cs="仿宋_GB2312" w:hint="eastAsia"/>
          <w:bCs/>
          <w:color w:val="000000"/>
          <w:szCs w:val="21"/>
        </w:rPr>
        <w:t xml:space="preserve">   </w:t>
      </w:r>
      <w:r w:rsidRPr="00091D4C">
        <w:rPr>
          <w:rFonts w:hint="eastAsia"/>
          <w:b/>
          <w:bCs/>
        </w:rPr>
        <w:t xml:space="preserve">  </w:t>
      </w:r>
      <w:r w:rsidRPr="00091D4C">
        <w:rPr>
          <w:rFonts w:hint="eastAsia"/>
          <w:b/>
          <w:bCs/>
        </w:rPr>
        <w:t>表</w:t>
      </w:r>
      <w:r w:rsidR="00091D4C" w:rsidRPr="00091D4C">
        <w:rPr>
          <w:rFonts w:hint="eastAsia"/>
          <w:b/>
          <w:bCs/>
        </w:rPr>
        <w:t>3</w:t>
      </w:r>
      <w:r w:rsidRPr="00091D4C">
        <w:rPr>
          <w:rFonts w:hint="eastAsia"/>
          <w:b/>
          <w:bCs/>
        </w:rPr>
        <w:t xml:space="preserve"> </w:t>
      </w:r>
      <w:r w:rsidRPr="00091D4C">
        <w:rPr>
          <w:rFonts w:hint="eastAsia"/>
          <w:b/>
          <w:bCs/>
        </w:rPr>
        <w:t>工程造价专业职业能力分析表</w:t>
      </w:r>
    </w:p>
    <w:tbl>
      <w:tblPr>
        <w:tblW w:w="0" w:type="auto"/>
        <w:tblInd w:w="2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90"/>
        <w:gridCol w:w="1540"/>
        <w:gridCol w:w="2870"/>
        <w:gridCol w:w="4117"/>
      </w:tblGrid>
      <w:tr w:rsidR="00705D6E" w:rsidTr="002F2B53">
        <w:trPr>
          <w:trHeight w:val="454"/>
        </w:trPr>
        <w:tc>
          <w:tcPr>
            <w:tcW w:w="690" w:type="dxa"/>
            <w:vAlign w:val="center"/>
          </w:tcPr>
          <w:p w:rsidR="00705D6E" w:rsidRDefault="00705D6E" w:rsidP="00705D6E">
            <w:pPr>
              <w:pStyle w:val="111"/>
              <w:spacing w:before="31" w:after="31" w:line="440" w:lineRule="exact"/>
              <w:jc w:val="center"/>
              <w:rPr>
                <w:rFonts w:asciiTheme="minorEastAsia" w:eastAsiaTheme="minorEastAsia" w:hAnsiTheme="minorEastAsia"/>
                <w:bCs/>
                <w:sz w:val="21"/>
                <w:szCs w:val="21"/>
              </w:rPr>
            </w:pPr>
            <w:r>
              <w:rPr>
                <w:rFonts w:asciiTheme="minorEastAsia" w:eastAsiaTheme="minorEastAsia" w:hAnsiTheme="minorEastAsia"/>
                <w:bCs/>
                <w:sz w:val="21"/>
                <w:szCs w:val="21"/>
              </w:rPr>
              <w:t>序号</w:t>
            </w:r>
          </w:p>
        </w:tc>
        <w:tc>
          <w:tcPr>
            <w:tcW w:w="1540" w:type="dxa"/>
            <w:vAlign w:val="center"/>
          </w:tcPr>
          <w:p w:rsidR="00705D6E" w:rsidRDefault="00705D6E" w:rsidP="00705D6E">
            <w:pPr>
              <w:pStyle w:val="111"/>
              <w:spacing w:before="31" w:after="31" w:line="440" w:lineRule="exact"/>
              <w:ind w:leftChars="0" w:left="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职业岗位</w:t>
            </w:r>
          </w:p>
        </w:tc>
        <w:tc>
          <w:tcPr>
            <w:tcW w:w="2870" w:type="dxa"/>
            <w:vAlign w:val="center"/>
          </w:tcPr>
          <w:p w:rsidR="00705D6E" w:rsidRDefault="00705D6E" w:rsidP="00705D6E">
            <w:pPr>
              <w:pStyle w:val="111"/>
              <w:spacing w:before="31" w:after="31" w:line="440" w:lineRule="exact"/>
              <w:ind w:leftChars="0" w:left="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主要工作任务</w:t>
            </w:r>
          </w:p>
        </w:tc>
        <w:tc>
          <w:tcPr>
            <w:tcW w:w="4117" w:type="dxa"/>
            <w:vAlign w:val="center"/>
          </w:tcPr>
          <w:p w:rsidR="00705D6E" w:rsidRDefault="00705D6E" w:rsidP="00705D6E">
            <w:pPr>
              <w:pStyle w:val="111"/>
              <w:spacing w:before="31" w:after="31" w:line="440" w:lineRule="exact"/>
              <w:ind w:leftChars="0" w:left="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（职业技能）</w:t>
            </w:r>
            <w:r>
              <w:rPr>
                <w:rFonts w:asciiTheme="minorEastAsia" w:eastAsiaTheme="minorEastAsia" w:hAnsiTheme="minorEastAsia"/>
                <w:bCs/>
                <w:sz w:val="21"/>
                <w:szCs w:val="21"/>
              </w:rPr>
              <w:t>能力要求</w:t>
            </w:r>
          </w:p>
        </w:tc>
      </w:tr>
      <w:tr w:rsidR="00705D6E" w:rsidTr="002F2B53">
        <w:trPr>
          <w:trHeight w:val="454"/>
        </w:trPr>
        <w:tc>
          <w:tcPr>
            <w:tcW w:w="690" w:type="dxa"/>
            <w:vAlign w:val="center"/>
          </w:tcPr>
          <w:p w:rsidR="00705D6E" w:rsidRDefault="00705D6E" w:rsidP="00705D6E">
            <w:pPr>
              <w:pStyle w:val="111"/>
              <w:spacing w:before="31" w:after="31" w:line="440" w:lineRule="exact"/>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p>
        </w:tc>
        <w:tc>
          <w:tcPr>
            <w:tcW w:w="1540" w:type="dxa"/>
            <w:vAlign w:val="center"/>
          </w:tcPr>
          <w:p w:rsidR="00705D6E" w:rsidRDefault="00705D6E" w:rsidP="002F2B53">
            <w:pPr>
              <w:widowControl/>
              <w:spacing w:line="440" w:lineRule="exact"/>
              <w:jc w:val="left"/>
              <w:rPr>
                <w:rFonts w:asciiTheme="minorEastAsia" w:eastAsiaTheme="minorEastAsia" w:hAnsiTheme="minorEastAsia"/>
                <w:bCs/>
                <w:color w:val="000000"/>
                <w:kern w:val="0"/>
                <w:szCs w:val="21"/>
              </w:rPr>
            </w:pPr>
            <w:r>
              <w:rPr>
                <w:rFonts w:ascii="宋体" w:hAnsi="宋体" w:cs="Tahoma" w:hint="eastAsia"/>
                <w:bCs/>
                <w:color w:val="000000"/>
                <w:szCs w:val="21"/>
              </w:rPr>
              <w:t>工程</w:t>
            </w:r>
            <w:proofErr w:type="gramStart"/>
            <w:r>
              <w:rPr>
                <w:rFonts w:ascii="宋体" w:hAnsi="宋体" w:cs="Tahoma" w:hint="eastAsia"/>
                <w:bCs/>
                <w:color w:val="000000"/>
                <w:szCs w:val="21"/>
              </w:rPr>
              <w:t>造价员</w:t>
            </w:r>
            <w:proofErr w:type="gramEnd"/>
          </w:p>
        </w:tc>
        <w:tc>
          <w:tcPr>
            <w:tcW w:w="2870" w:type="dxa"/>
            <w:vAlign w:val="center"/>
          </w:tcPr>
          <w:p w:rsidR="00705D6E" w:rsidRDefault="00705D6E" w:rsidP="002F2B53">
            <w:pPr>
              <w:tabs>
                <w:tab w:val="center" w:pos="4153"/>
                <w:tab w:val="right" w:pos="8306"/>
              </w:tabs>
              <w:snapToGrid w:val="0"/>
              <w:spacing w:line="440" w:lineRule="exact"/>
              <w:rPr>
                <w:rFonts w:asciiTheme="minorEastAsia" w:eastAsiaTheme="minorEastAsia" w:hAnsiTheme="minorEastAsia"/>
                <w:bCs/>
                <w:szCs w:val="21"/>
              </w:rPr>
            </w:pPr>
            <w:r>
              <w:rPr>
                <w:rFonts w:asciiTheme="minorEastAsia" w:eastAsiaTheme="minorEastAsia" w:hAnsiTheme="minorEastAsia" w:hint="eastAsia"/>
                <w:bCs/>
                <w:szCs w:val="21"/>
              </w:rPr>
              <w:t>负责组织、编制开发项目的施工图预算；审核开发项目的竣工结算和审计；参与工程施工、材料和设备招标、投资控制；审核招标活动和合同条款中的标的；参与材料、设备考察询价，对原材料采购审核把关；审核设计图纸，掌握施工现场进展情况，发现问题；不断建立和完善建设项目的竣工结算制度。</w:t>
            </w:r>
          </w:p>
        </w:tc>
        <w:tc>
          <w:tcPr>
            <w:tcW w:w="4117" w:type="dxa"/>
            <w:vAlign w:val="center"/>
          </w:tcPr>
          <w:p w:rsidR="00705D6E" w:rsidRDefault="00705D6E" w:rsidP="002F2B53">
            <w:pPr>
              <w:spacing w:line="440" w:lineRule="exact"/>
              <w:rPr>
                <w:rFonts w:asciiTheme="minorEastAsia" w:eastAsiaTheme="minorEastAsia" w:hAnsiTheme="minorEastAsia"/>
                <w:bCs/>
                <w:szCs w:val="21"/>
              </w:rPr>
            </w:pPr>
            <w:r>
              <w:rPr>
                <w:rFonts w:ascii="宋体" w:hAnsi="宋体" w:hint="eastAsia"/>
                <w:bCs/>
                <w:szCs w:val="21"/>
              </w:rPr>
              <w:t>具备招标控制价、投标报价、索赔文件编制、现场经济签证、阶段性结算，竣工结算等能力。</w:t>
            </w:r>
          </w:p>
        </w:tc>
      </w:tr>
      <w:tr w:rsidR="00705D6E" w:rsidTr="002F2B53">
        <w:trPr>
          <w:trHeight w:val="454"/>
        </w:trPr>
        <w:tc>
          <w:tcPr>
            <w:tcW w:w="690" w:type="dxa"/>
            <w:vAlign w:val="center"/>
          </w:tcPr>
          <w:p w:rsidR="00705D6E" w:rsidRDefault="00705D6E" w:rsidP="00705D6E">
            <w:pPr>
              <w:pStyle w:val="CharChar1CharCharCharCharCharCharCharChar"/>
              <w:spacing w:before="31" w:after="31" w:line="440" w:lineRule="exact"/>
              <w:ind w:firstLine="420"/>
              <w:jc w:val="center"/>
              <w:rPr>
                <w:rFonts w:asciiTheme="minorEastAsia" w:eastAsiaTheme="minorEastAsia" w:hAnsiTheme="minorEastAsia"/>
                <w:bCs/>
                <w:sz w:val="21"/>
                <w:szCs w:val="21"/>
                <w:lang w:eastAsia="zh-CN"/>
              </w:rPr>
            </w:pPr>
            <w:r>
              <w:rPr>
                <w:rFonts w:asciiTheme="minorEastAsia" w:eastAsiaTheme="minorEastAsia" w:hAnsiTheme="minorEastAsia" w:hint="eastAsia"/>
                <w:bCs/>
                <w:sz w:val="21"/>
                <w:szCs w:val="21"/>
                <w:lang w:eastAsia="zh-CN"/>
              </w:rPr>
              <w:t>2</w:t>
            </w:r>
          </w:p>
        </w:tc>
        <w:tc>
          <w:tcPr>
            <w:tcW w:w="1540" w:type="dxa"/>
            <w:vAlign w:val="center"/>
          </w:tcPr>
          <w:p w:rsidR="00705D6E" w:rsidRDefault="00705D6E" w:rsidP="002F2B53">
            <w:pPr>
              <w:widowControl/>
              <w:spacing w:line="440" w:lineRule="exact"/>
              <w:jc w:val="left"/>
              <w:rPr>
                <w:rFonts w:asciiTheme="minorEastAsia" w:eastAsiaTheme="minorEastAsia" w:hAnsiTheme="minorEastAsia"/>
                <w:bCs/>
                <w:color w:val="000000"/>
                <w:kern w:val="0"/>
                <w:szCs w:val="21"/>
              </w:rPr>
            </w:pPr>
            <w:r>
              <w:rPr>
                <w:rFonts w:ascii="宋体" w:hAnsi="宋体" w:hint="eastAsia"/>
                <w:bCs/>
                <w:color w:val="000000"/>
                <w:szCs w:val="21"/>
              </w:rPr>
              <w:t>招标代理人员</w:t>
            </w:r>
          </w:p>
        </w:tc>
        <w:tc>
          <w:tcPr>
            <w:tcW w:w="2870" w:type="dxa"/>
            <w:vAlign w:val="center"/>
          </w:tcPr>
          <w:p w:rsidR="00705D6E" w:rsidRDefault="00705D6E" w:rsidP="002F2B53">
            <w:pPr>
              <w:widowControl/>
              <w:spacing w:line="440" w:lineRule="exact"/>
              <w:rPr>
                <w:rFonts w:asciiTheme="minorEastAsia" w:eastAsiaTheme="minorEastAsia" w:hAnsiTheme="minorEastAsia"/>
                <w:bCs/>
                <w:color w:val="000000"/>
                <w:kern w:val="0"/>
                <w:szCs w:val="21"/>
              </w:rPr>
            </w:pPr>
            <w:r>
              <w:rPr>
                <w:rFonts w:ascii="宋体" w:hAnsi="宋体" w:hint="eastAsia"/>
                <w:bCs/>
                <w:szCs w:val="21"/>
              </w:rPr>
              <w:t>熟悉招标代理工作流程相关法律文件，组织编制招标方案、招标文件，发布招标公告等工作，组织开评标过程，与招标人做好良好沟通。</w:t>
            </w:r>
          </w:p>
        </w:tc>
        <w:tc>
          <w:tcPr>
            <w:tcW w:w="4117" w:type="dxa"/>
            <w:vAlign w:val="center"/>
          </w:tcPr>
          <w:p w:rsidR="00705D6E" w:rsidRDefault="00705D6E" w:rsidP="002F2B53">
            <w:pPr>
              <w:spacing w:line="440" w:lineRule="exact"/>
              <w:rPr>
                <w:rFonts w:asciiTheme="minorEastAsia" w:eastAsiaTheme="minorEastAsia" w:hAnsiTheme="minorEastAsia"/>
                <w:bCs/>
                <w:szCs w:val="21"/>
              </w:rPr>
            </w:pPr>
            <w:r>
              <w:rPr>
                <w:rFonts w:ascii="宋体" w:hAnsi="宋体" w:hint="eastAsia"/>
                <w:bCs/>
                <w:szCs w:val="21"/>
              </w:rPr>
              <w:t>具备招标代理业务实施工作能力，包括编制招标工作计划和方案，编写招标文件，主持开评标工作以评标报告等 。</w:t>
            </w:r>
          </w:p>
        </w:tc>
      </w:tr>
      <w:tr w:rsidR="00705D6E" w:rsidTr="002F2B53">
        <w:trPr>
          <w:trHeight w:val="454"/>
        </w:trPr>
        <w:tc>
          <w:tcPr>
            <w:tcW w:w="690" w:type="dxa"/>
            <w:vAlign w:val="center"/>
          </w:tcPr>
          <w:p w:rsidR="00705D6E" w:rsidRDefault="00705D6E" w:rsidP="002F2B53">
            <w:pPr>
              <w:snapToGrid w:val="0"/>
              <w:spacing w:line="440" w:lineRule="exact"/>
              <w:jc w:val="center"/>
              <w:rPr>
                <w:rFonts w:ascii="宋体" w:hAnsi="宋体"/>
                <w:bCs/>
                <w:szCs w:val="21"/>
              </w:rPr>
            </w:pPr>
            <w:r>
              <w:rPr>
                <w:rFonts w:ascii="宋体" w:hAnsi="宋体" w:hint="eastAsia"/>
                <w:bCs/>
                <w:szCs w:val="21"/>
              </w:rPr>
              <w:t>3</w:t>
            </w:r>
          </w:p>
        </w:tc>
        <w:tc>
          <w:tcPr>
            <w:tcW w:w="1540" w:type="dxa"/>
            <w:vAlign w:val="center"/>
          </w:tcPr>
          <w:p w:rsidR="00705D6E" w:rsidRDefault="00705D6E" w:rsidP="002F2B53">
            <w:pPr>
              <w:snapToGrid w:val="0"/>
              <w:spacing w:line="440" w:lineRule="exact"/>
              <w:jc w:val="center"/>
              <w:rPr>
                <w:rFonts w:ascii="宋体" w:hAnsi="宋体" w:cs="Tahoma"/>
                <w:bCs/>
                <w:color w:val="000000"/>
                <w:szCs w:val="21"/>
              </w:rPr>
            </w:pPr>
            <w:r>
              <w:rPr>
                <w:rFonts w:ascii="宋体" w:hAnsi="宋体" w:cs="Tahoma" w:hint="eastAsia"/>
                <w:bCs/>
                <w:color w:val="000000"/>
                <w:szCs w:val="21"/>
              </w:rPr>
              <w:t>施工员</w:t>
            </w:r>
          </w:p>
        </w:tc>
        <w:tc>
          <w:tcPr>
            <w:tcW w:w="2870" w:type="dxa"/>
            <w:vAlign w:val="center"/>
          </w:tcPr>
          <w:p w:rsidR="00705D6E" w:rsidRDefault="00705D6E" w:rsidP="002F2B53">
            <w:pPr>
              <w:snapToGrid w:val="0"/>
              <w:spacing w:line="440" w:lineRule="exact"/>
              <w:rPr>
                <w:rFonts w:ascii="宋体" w:hAnsi="宋体" w:cs="宋体"/>
                <w:bCs/>
                <w:kern w:val="0"/>
                <w:szCs w:val="21"/>
              </w:rPr>
            </w:pPr>
            <w:r>
              <w:rPr>
                <w:rFonts w:ascii="宋体" w:hAnsi="宋体" w:cs="宋体" w:hint="eastAsia"/>
                <w:bCs/>
                <w:kern w:val="0"/>
                <w:szCs w:val="21"/>
              </w:rPr>
              <w:t>在建筑与市政工程施工现场，从事施工组织策划、施工技术与管理，以及施工进度、成本、质量和安全控制等工作。</w:t>
            </w:r>
          </w:p>
        </w:tc>
        <w:tc>
          <w:tcPr>
            <w:tcW w:w="4117" w:type="dxa"/>
            <w:vAlign w:val="center"/>
          </w:tcPr>
          <w:p w:rsidR="00705D6E" w:rsidRDefault="00705D6E" w:rsidP="002F2B53">
            <w:pPr>
              <w:snapToGrid w:val="0"/>
              <w:spacing w:line="440" w:lineRule="exact"/>
              <w:rPr>
                <w:rFonts w:ascii="宋体" w:hAnsi="宋体"/>
                <w:bCs/>
                <w:szCs w:val="21"/>
              </w:rPr>
            </w:pPr>
            <w:r>
              <w:rPr>
                <w:rFonts w:ascii="宋体" w:hAnsi="宋体"/>
                <w:bCs/>
                <w:szCs w:val="21"/>
              </w:rPr>
              <w:t>能够参与编制施工组织设计和专项施工方案</w:t>
            </w:r>
            <w:r>
              <w:rPr>
                <w:rFonts w:ascii="宋体" w:hAnsi="宋体" w:hint="eastAsia"/>
                <w:bCs/>
                <w:szCs w:val="21"/>
              </w:rPr>
              <w:t>，</w:t>
            </w:r>
            <w:r>
              <w:rPr>
                <w:rFonts w:ascii="宋体" w:hAnsi="宋体"/>
                <w:bCs/>
                <w:szCs w:val="21"/>
              </w:rPr>
              <w:t>进行资源平衡计算，参与编制施工进度计划及资源需求计划，控制调整计划</w:t>
            </w:r>
            <w:r>
              <w:rPr>
                <w:rFonts w:ascii="宋体" w:hAnsi="宋体" w:hint="eastAsia"/>
                <w:bCs/>
                <w:szCs w:val="21"/>
              </w:rPr>
              <w:t>等。</w:t>
            </w:r>
          </w:p>
        </w:tc>
      </w:tr>
      <w:tr w:rsidR="00705D6E" w:rsidTr="002F2B53">
        <w:trPr>
          <w:trHeight w:val="454"/>
        </w:trPr>
        <w:tc>
          <w:tcPr>
            <w:tcW w:w="690" w:type="dxa"/>
            <w:tcBorders>
              <w:bottom w:val="single" w:sz="4" w:space="0" w:color="auto"/>
            </w:tcBorders>
            <w:vAlign w:val="center"/>
          </w:tcPr>
          <w:p w:rsidR="00705D6E" w:rsidRDefault="00705D6E" w:rsidP="002F2B53">
            <w:pPr>
              <w:snapToGrid w:val="0"/>
              <w:spacing w:line="440" w:lineRule="exact"/>
              <w:jc w:val="center"/>
              <w:rPr>
                <w:rFonts w:ascii="宋体" w:hAnsi="宋体"/>
                <w:bCs/>
                <w:szCs w:val="21"/>
              </w:rPr>
            </w:pPr>
            <w:r>
              <w:rPr>
                <w:rFonts w:ascii="宋体" w:hAnsi="宋体" w:hint="eastAsia"/>
                <w:bCs/>
                <w:szCs w:val="21"/>
              </w:rPr>
              <w:t>4</w:t>
            </w:r>
          </w:p>
        </w:tc>
        <w:tc>
          <w:tcPr>
            <w:tcW w:w="1540" w:type="dxa"/>
            <w:tcBorders>
              <w:bottom w:val="single" w:sz="4" w:space="0" w:color="auto"/>
            </w:tcBorders>
            <w:vAlign w:val="center"/>
          </w:tcPr>
          <w:p w:rsidR="00705D6E" w:rsidRDefault="00705D6E" w:rsidP="002F2B53">
            <w:pPr>
              <w:snapToGrid w:val="0"/>
              <w:spacing w:line="440" w:lineRule="exact"/>
              <w:jc w:val="center"/>
              <w:rPr>
                <w:rFonts w:ascii="宋体" w:hAnsi="宋体" w:cs="Tahoma"/>
                <w:bCs/>
                <w:color w:val="000000"/>
                <w:szCs w:val="21"/>
              </w:rPr>
            </w:pPr>
            <w:r>
              <w:rPr>
                <w:rFonts w:ascii="宋体" w:hAnsi="宋体" w:cs="Tahoma" w:hint="eastAsia"/>
                <w:bCs/>
                <w:color w:val="000000"/>
                <w:szCs w:val="21"/>
              </w:rPr>
              <w:t>资料员</w:t>
            </w:r>
          </w:p>
        </w:tc>
        <w:tc>
          <w:tcPr>
            <w:tcW w:w="2870" w:type="dxa"/>
            <w:tcBorders>
              <w:bottom w:val="single" w:sz="4" w:space="0" w:color="auto"/>
            </w:tcBorders>
            <w:vAlign w:val="center"/>
          </w:tcPr>
          <w:p w:rsidR="00705D6E" w:rsidRDefault="00705D6E" w:rsidP="002F2B53">
            <w:pPr>
              <w:snapToGrid w:val="0"/>
              <w:spacing w:line="440" w:lineRule="exact"/>
              <w:rPr>
                <w:rFonts w:ascii="宋体" w:hAnsi="宋体" w:cs="宋体"/>
                <w:bCs/>
                <w:kern w:val="0"/>
                <w:szCs w:val="21"/>
              </w:rPr>
            </w:pPr>
            <w:r>
              <w:rPr>
                <w:rFonts w:ascii="宋体" w:hAnsi="宋体" w:cs="宋体" w:hint="eastAsia"/>
                <w:bCs/>
                <w:kern w:val="0"/>
                <w:szCs w:val="21"/>
              </w:rPr>
              <w:t>在建筑与市政工程施工现场，从事施工信息资料的收集、整理、保管、归档、移交等工作。</w:t>
            </w:r>
          </w:p>
        </w:tc>
        <w:tc>
          <w:tcPr>
            <w:tcW w:w="4117" w:type="dxa"/>
            <w:tcBorders>
              <w:bottom w:val="single" w:sz="4" w:space="0" w:color="auto"/>
            </w:tcBorders>
            <w:vAlign w:val="center"/>
          </w:tcPr>
          <w:p w:rsidR="00705D6E" w:rsidRDefault="00705D6E" w:rsidP="002F2B53">
            <w:pPr>
              <w:snapToGrid w:val="0"/>
              <w:spacing w:line="440" w:lineRule="exact"/>
              <w:rPr>
                <w:rFonts w:ascii="宋体" w:hAnsi="宋体"/>
                <w:bCs/>
                <w:szCs w:val="21"/>
              </w:rPr>
            </w:pPr>
            <w:r>
              <w:rPr>
                <w:rFonts w:ascii="宋体" w:hAnsi="宋体" w:hint="eastAsia"/>
                <w:bCs/>
                <w:szCs w:val="21"/>
              </w:rPr>
              <w:t>能够参与编制施工资料管理计划，能够对施工资料立卷、归档、验收、移交，能够应用专业软件进行施工资料的处理。</w:t>
            </w:r>
          </w:p>
        </w:tc>
      </w:tr>
      <w:tr w:rsidR="00705D6E" w:rsidTr="002F2B53">
        <w:trPr>
          <w:trHeight w:val="454"/>
        </w:trPr>
        <w:tc>
          <w:tcPr>
            <w:tcW w:w="690" w:type="dxa"/>
            <w:vAlign w:val="center"/>
          </w:tcPr>
          <w:p w:rsidR="00705D6E" w:rsidRDefault="00705D6E" w:rsidP="002F2B53">
            <w:pPr>
              <w:snapToGrid w:val="0"/>
              <w:spacing w:line="440" w:lineRule="exact"/>
              <w:jc w:val="center"/>
              <w:rPr>
                <w:rFonts w:ascii="宋体" w:hAnsi="宋体"/>
                <w:bCs/>
                <w:szCs w:val="21"/>
              </w:rPr>
            </w:pPr>
            <w:r>
              <w:rPr>
                <w:rFonts w:ascii="宋体" w:hAnsi="宋体" w:hint="eastAsia"/>
                <w:bCs/>
                <w:szCs w:val="21"/>
              </w:rPr>
              <w:t>5</w:t>
            </w:r>
          </w:p>
        </w:tc>
        <w:tc>
          <w:tcPr>
            <w:tcW w:w="1540" w:type="dxa"/>
            <w:vAlign w:val="center"/>
          </w:tcPr>
          <w:p w:rsidR="00705D6E" w:rsidRDefault="00705D6E" w:rsidP="002F2B53">
            <w:pPr>
              <w:snapToGrid w:val="0"/>
              <w:spacing w:line="440" w:lineRule="exact"/>
              <w:jc w:val="center"/>
              <w:rPr>
                <w:rFonts w:ascii="宋体" w:hAnsi="宋体" w:cs="Tahoma"/>
                <w:bCs/>
                <w:color w:val="000000"/>
                <w:szCs w:val="21"/>
              </w:rPr>
            </w:pPr>
            <w:r>
              <w:rPr>
                <w:rFonts w:ascii="宋体" w:hAnsi="宋体" w:cs="Tahoma" w:hint="eastAsia"/>
                <w:bCs/>
                <w:color w:val="000000"/>
                <w:szCs w:val="21"/>
              </w:rPr>
              <w:t>监理员</w:t>
            </w:r>
          </w:p>
        </w:tc>
        <w:tc>
          <w:tcPr>
            <w:tcW w:w="2870" w:type="dxa"/>
            <w:vAlign w:val="center"/>
          </w:tcPr>
          <w:p w:rsidR="00705D6E" w:rsidRDefault="00705D6E" w:rsidP="002F2B53">
            <w:pPr>
              <w:snapToGrid w:val="0"/>
              <w:spacing w:line="440" w:lineRule="exact"/>
              <w:rPr>
                <w:rFonts w:ascii="宋体" w:hAnsi="宋体" w:cs="宋体"/>
                <w:bCs/>
                <w:kern w:val="0"/>
                <w:szCs w:val="21"/>
              </w:rPr>
            </w:pPr>
            <w:r>
              <w:rPr>
                <w:rFonts w:ascii="宋体" w:hAnsi="宋体" w:cs="宋体" w:hint="eastAsia"/>
                <w:bCs/>
                <w:kern w:val="0"/>
                <w:szCs w:val="21"/>
              </w:rPr>
              <w:t>检查承包单位投入工程项目的人力、材料、主要设备及其使用、运行状况，并做好检查记录；督促、检查施工单位安全措施的投入。</w:t>
            </w:r>
          </w:p>
        </w:tc>
        <w:tc>
          <w:tcPr>
            <w:tcW w:w="4117" w:type="dxa"/>
            <w:vAlign w:val="center"/>
          </w:tcPr>
          <w:p w:rsidR="00705D6E" w:rsidRDefault="00705D6E" w:rsidP="002F2B53">
            <w:pPr>
              <w:snapToGrid w:val="0"/>
              <w:spacing w:line="440" w:lineRule="exact"/>
              <w:rPr>
                <w:rFonts w:ascii="宋体" w:hAnsi="宋体"/>
                <w:bCs/>
                <w:szCs w:val="21"/>
              </w:rPr>
            </w:pPr>
            <w:r>
              <w:rPr>
                <w:rFonts w:ascii="宋体" w:hAnsi="宋体" w:hint="eastAsia"/>
                <w:bCs/>
                <w:szCs w:val="21"/>
              </w:rPr>
              <w:t>具备协调、组织能力，具备一定的语言能力和文字能力。能对工程投资进行较好的控制。</w:t>
            </w:r>
          </w:p>
        </w:tc>
      </w:tr>
    </w:tbl>
    <w:p w:rsidR="00FD482E" w:rsidRDefault="008F4C39" w:rsidP="00B431DD">
      <w:pPr>
        <w:adjustRightInd w:val="0"/>
        <w:snapToGrid w:val="0"/>
        <w:spacing w:line="440" w:lineRule="exact"/>
        <w:ind w:firstLineChars="200" w:firstLine="422"/>
        <w:rPr>
          <w:rFonts w:ascii="宋体" w:hAnsi="宋体" w:cs="宋体"/>
          <w:bCs/>
          <w:color w:val="FF0000"/>
          <w:szCs w:val="21"/>
        </w:rPr>
      </w:pPr>
      <w:r>
        <w:rPr>
          <w:rFonts w:ascii="宋体" w:hAnsi="宋体" w:cs="宋体" w:hint="eastAsia"/>
          <w:b/>
          <w:color w:val="000000"/>
          <w:szCs w:val="21"/>
        </w:rPr>
        <w:lastRenderedPageBreak/>
        <w:t>五、</w:t>
      </w:r>
      <w:r>
        <w:rPr>
          <w:rFonts w:ascii="宋体" w:hAnsi="宋体" w:cs="宋体" w:hint="eastAsia"/>
          <w:b/>
          <w:bCs/>
          <w:color w:val="000000"/>
          <w:szCs w:val="21"/>
        </w:rPr>
        <w:t xml:space="preserve">人才培养目标与规格 </w:t>
      </w:r>
    </w:p>
    <w:p w:rsidR="00FD482E" w:rsidRDefault="008F4C39">
      <w:pPr>
        <w:adjustRightInd w:val="0"/>
        <w:snapToGrid w:val="0"/>
        <w:spacing w:line="440" w:lineRule="exact"/>
        <w:ind w:firstLineChars="200" w:firstLine="420"/>
        <w:rPr>
          <w:rFonts w:ascii="宋体" w:hAnsi="宋体" w:cs="宋体"/>
          <w:color w:val="000000"/>
          <w:szCs w:val="21"/>
        </w:rPr>
      </w:pPr>
      <w:r>
        <w:rPr>
          <w:rFonts w:ascii="宋体" w:hAnsi="宋体" w:cs="宋体" w:hint="eastAsia"/>
          <w:color w:val="000000"/>
          <w:szCs w:val="21"/>
        </w:rPr>
        <w:t>（一）人才培养目标</w:t>
      </w:r>
    </w:p>
    <w:p w:rsidR="00865711" w:rsidRDefault="00865711">
      <w:pPr>
        <w:adjustRightInd w:val="0"/>
        <w:snapToGrid w:val="0"/>
        <w:spacing w:line="440" w:lineRule="exact"/>
        <w:ind w:firstLineChars="200" w:firstLine="420"/>
      </w:pPr>
      <w:r>
        <w:t>本专业培养理想信念坚定，德、智、体、美、</w:t>
      </w:r>
      <w:proofErr w:type="gramStart"/>
      <w:r>
        <w:t>劳</w:t>
      </w:r>
      <w:proofErr w:type="gramEnd"/>
      <w:r>
        <w:t>全面发展，具有一定的科学文化水平，良好的人文素养、职业道德和创新意识，精益求精的工匠精神，较强的就业能力和可持续发展的能力，掌握本专业知识和技术技能，面向专业技术服务业的工程造价工程技术人员职业群</w:t>
      </w:r>
      <w:r>
        <w:t>(</w:t>
      </w:r>
      <w:r>
        <w:t>或技术技能领域</w:t>
      </w:r>
      <w:r>
        <w:t>)</w:t>
      </w:r>
      <w:r>
        <w:t>，能够从事工程造价等工作的高素质技术技能人才。</w:t>
      </w:r>
    </w:p>
    <w:p w:rsidR="00FD482E" w:rsidRDefault="008F4C39">
      <w:pPr>
        <w:adjustRightInd w:val="0"/>
        <w:snapToGrid w:val="0"/>
        <w:spacing w:line="440" w:lineRule="exact"/>
        <w:ind w:firstLineChars="200" w:firstLine="420"/>
        <w:rPr>
          <w:rFonts w:ascii="宋体" w:hAnsi="宋体" w:cs="宋体"/>
          <w:color w:val="000000"/>
          <w:szCs w:val="21"/>
        </w:rPr>
      </w:pPr>
      <w:r>
        <w:rPr>
          <w:rFonts w:ascii="宋体" w:hAnsi="宋体" w:cs="宋体" w:hint="eastAsia"/>
          <w:color w:val="000000"/>
          <w:szCs w:val="21"/>
        </w:rPr>
        <w:t>（二）培养规格</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本专业毕业生应在素质、知识和能力等方面达到以下要求:</w:t>
      </w:r>
    </w:p>
    <w:p w:rsidR="00865711" w:rsidRPr="00865711" w:rsidRDefault="00865711" w:rsidP="00D31DE1">
      <w:pPr>
        <w:adjustRightInd w:val="0"/>
        <w:snapToGrid w:val="0"/>
        <w:spacing w:line="440" w:lineRule="exact"/>
        <w:ind w:firstLineChars="200" w:firstLine="420"/>
        <w:rPr>
          <w:rFonts w:ascii="宋体" w:hAnsi="宋体" w:cs="宋体"/>
          <w:color w:val="000000"/>
          <w:szCs w:val="21"/>
        </w:rPr>
      </w:pPr>
      <w:proofErr w:type="gramStart"/>
      <w:r w:rsidRPr="00865711">
        <w:rPr>
          <w:rFonts w:ascii="宋体" w:hAnsi="宋体" w:cs="宋体" w:hint="eastAsia"/>
          <w:color w:val="000000"/>
          <w:szCs w:val="21"/>
        </w:rPr>
        <w:t>一</w:t>
      </w:r>
      <w:proofErr w:type="gramEnd"/>
      <w:r w:rsidRPr="00865711">
        <w:rPr>
          <w:rFonts w:ascii="宋体" w:hAnsi="宋体" w:cs="宋体" w:hint="eastAsia"/>
          <w:color w:val="000000"/>
          <w:szCs w:val="21"/>
        </w:rPr>
        <w:t>)素质</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(1)坚定拥护中国共产党领导和我国社会主义制度，在习近平新时代中国特色社会主义思想指引下，</w:t>
      </w:r>
      <w:proofErr w:type="gramStart"/>
      <w:r w:rsidRPr="00865711">
        <w:rPr>
          <w:rFonts w:ascii="宋体" w:hAnsi="宋体" w:cs="宋体" w:hint="eastAsia"/>
          <w:color w:val="000000"/>
          <w:szCs w:val="21"/>
        </w:rPr>
        <w:t>践行</w:t>
      </w:r>
      <w:proofErr w:type="gramEnd"/>
      <w:r w:rsidRPr="00865711">
        <w:rPr>
          <w:rFonts w:ascii="宋体" w:hAnsi="宋体" w:cs="宋体" w:hint="eastAsia"/>
          <w:color w:val="000000"/>
          <w:szCs w:val="21"/>
        </w:rPr>
        <w:t>社会主义核心价值观，具有深厚的爱国情感和中华民族自豪感。</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(2) 崇尚宪法、遵法守纪、崇德向善、诚实守信、尊重生命、热爱劳动，履行道德准则和行为规范，具有社会责任感和社会参与意识。</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(3) 具有质量意识、环保意识、安全意识、信息素养、工匠精神、创新思维。</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(4) 勇于奋斗、乐观向上，具有自我管理能力、职业生涯规划的意识，有较强的集体意识和团队合作精神。</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(5) 具有健康的体魄、心理和健全的人格，掌握基本运动知识和1 ~2项运动技能，养成良好的健身与卫生习惯，以及良好的行为习惯。</w:t>
      </w:r>
    </w:p>
    <w:p w:rsidR="00865711" w:rsidRPr="00865711" w:rsidRDefault="00865711" w:rsidP="00D31DE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(6)具有一定的审美和人文素养，能够形成1 ~2项艺术特长或爱好。</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二)知识</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(1)掌握必备的思想政治理论、科学文化基础知识和中华优秀传统文化知识。</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(2)熟悉与本专业相关的法律法规以及环境保护、安全消防、文明生产等知识。</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(3)熟悉常用建筑材料的名称、规格性能、检验方法、储备保管、使用等方面知识。</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(4)了解投影原理，熟悉制图标准和施工图绘制知识;熟悉房屋构造知识。</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(5) 熟悉建筑工程施工工艺知识。</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(6)掌握BIM建模知识。</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(7)熟悉项目管理原理，掌握建筑工程项目管理知识。</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(8)熟悉工程施工组织设计知识。</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(9)熟悉工程资料的收集、整理、归档、使用知识。</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(10)掌握工程造价原理和工程造价计价知识。</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(11)掌握工程造价控制基本知识。</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lastRenderedPageBreak/>
        <w:t>(12)熟悉基于BIM确定工程造价知识。</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(13)熟悉编制计价定额的知识。</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(14) 掌握建筑工程概预算、工程量清单、工程量清单计价、工程结算编制方法知识。</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(15)了解统计学的-.般原理，熟悉建筑统计知识。</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(16)了解经济法基础知识，熟悉与建筑市场相关的建设合同与建设法规知识。</w:t>
      </w:r>
    </w:p>
    <w:p w:rsidR="00865711" w:rsidRPr="00865711" w:rsidRDefault="00865711" w:rsidP="00D31DE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(17)掌握工程招投标与合同管理的基本知识。</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三)能力</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(1)具有探究学习、终身学习、分析问题和解决问题的能力。</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(2) 具有良好的语言、文字表达能力和沟通能力。</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(3)具有施工图绘制和识读能力。</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(4)具有建筑信息模型建模能力。</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(5)能够完成建筑统计指标的计算和分析。</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(6)能够编制建筑工程预算、工程量清单、工程量清单报价。</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(7)能够与团队合作完成工程投标报价的各项工作。</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(8)能够处理工程变更、价格调整等引起的工程造价变化工作。</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(9)能够编制工程结算。</w:t>
      </w:r>
    </w:p>
    <w:p w:rsidR="00865711" w:rsidRPr="0086571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(10) 能够参与企业基层组织经营管理和施工项目管理工作。</w:t>
      </w:r>
    </w:p>
    <w:p w:rsidR="00D31DE1" w:rsidRDefault="00865711" w:rsidP="00865711">
      <w:pPr>
        <w:adjustRightInd w:val="0"/>
        <w:snapToGrid w:val="0"/>
        <w:spacing w:line="440" w:lineRule="exact"/>
        <w:ind w:firstLineChars="200" w:firstLine="420"/>
        <w:rPr>
          <w:rFonts w:ascii="宋体" w:hAnsi="宋体" w:cs="宋体"/>
          <w:color w:val="000000"/>
          <w:szCs w:val="21"/>
        </w:rPr>
      </w:pPr>
      <w:r w:rsidRPr="00865711">
        <w:rPr>
          <w:rFonts w:ascii="宋体" w:hAnsi="宋体" w:cs="宋体" w:hint="eastAsia"/>
          <w:color w:val="000000"/>
          <w:szCs w:val="21"/>
        </w:rPr>
        <w:t>(11) 能够运用BIM软件进行工程造价管理。</w:t>
      </w:r>
    </w:p>
    <w:p w:rsidR="00FD482E" w:rsidRDefault="008F4C39" w:rsidP="00865711">
      <w:pPr>
        <w:adjustRightInd w:val="0"/>
        <w:snapToGrid w:val="0"/>
        <w:spacing w:line="440" w:lineRule="exact"/>
        <w:ind w:firstLineChars="200" w:firstLine="420"/>
        <w:rPr>
          <w:rFonts w:ascii="宋体" w:hAnsi="宋体" w:cs="宋体"/>
          <w:color w:val="0000FF"/>
          <w:szCs w:val="21"/>
        </w:rPr>
      </w:pPr>
      <w:r>
        <w:rPr>
          <w:rFonts w:ascii="宋体" w:hAnsi="宋体" w:cs="宋体" w:hint="eastAsia"/>
          <w:color w:val="000000"/>
          <w:szCs w:val="21"/>
        </w:rPr>
        <w:t xml:space="preserve">（三） 职业资格证书 </w:t>
      </w:r>
      <w:r>
        <w:rPr>
          <w:rFonts w:ascii="宋体" w:hAnsi="宋体" w:cs="宋体" w:hint="eastAsia"/>
          <w:b/>
          <w:bCs/>
          <w:color w:val="000000"/>
          <w:szCs w:val="21"/>
        </w:rPr>
        <w:t xml:space="preserve"> </w:t>
      </w:r>
      <w:r>
        <w:rPr>
          <w:rFonts w:ascii="宋体" w:hAnsi="宋体" w:cs="宋体" w:hint="eastAsia"/>
          <w:color w:val="000000"/>
          <w:szCs w:val="21"/>
        </w:rPr>
        <w:t xml:space="preserve">        </w:t>
      </w:r>
    </w:p>
    <w:p w:rsidR="00FD482E" w:rsidRPr="00091D4C" w:rsidRDefault="008F4C39" w:rsidP="00091D4C">
      <w:pPr>
        <w:pStyle w:val="2"/>
        <w:spacing w:line="360" w:lineRule="auto"/>
        <w:ind w:firstLineChars="198" w:firstLine="417"/>
        <w:jc w:val="center"/>
        <w:rPr>
          <w:b/>
          <w:bCs/>
        </w:rPr>
      </w:pPr>
      <w:r>
        <w:rPr>
          <w:rFonts w:cs="宋体" w:hint="eastAsia"/>
          <w:b/>
          <w:bCs/>
          <w:color w:val="000000"/>
          <w:szCs w:val="21"/>
        </w:rPr>
        <w:t xml:space="preserve">           </w:t>
      </w:r>
      <w:r>
        <w:rPr>
          <w:rFonts w:cs="宋体" w:hint="eastAsia"/>
          <w:color w:val="000000"/>
          <w:szCs w:val="21"/>
        </w:rPr>
        <w:t xml:space="preserve">          </w:t>
      </w:r>
      <w:r w:rsidRPr="00091D4C">
        <w:rPr>
          <w:rFonts w:hint="eastAsia"/>
          <w:b/>
          <w:bCs/>
        </w:rPr>
        <w:t>表</w:t>
      </w:r>
      <w:r w:rsidR="00091D4C">
        <w:rPr>
          <w:rFonts w:hint="eastAsia"/>
          <w:b/>
          <w:bCs/>
        </w:rPr>
        <w:t>4</w:t>
      </w:r>
      <w:r w:rsidRPr="00091D4C">
        <w:rPr>
          <w:rFonts w:hint="eastAsia"/>
          <w:b/>
          <w:bCs/>
        </w:rPr>
        <w:t xml:space="preserve"> </w:t>
      </w:r>
      <w:r w:rsidRPr="00091D4C">
        <w:rPr>
          <w:rFonts w:hint="eastAsia"/>
          <w:b/>
          <w:bCs/>
        </w:rPr>
        <w:t>职业资格证书设置一览表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866"/>
        <w:gridCol w:w="1350"/>
        <w:gridCol w:w="1806"/>
        <w:gridCol w:w="1844"/>
      </w:tblGrid>
      <w:tr w:rsidR="00FD482E">
        <w:trPr>
          <w:trHeight w:val="675"/>
          <w:jc w:val="center"/>
        </w:trPr>
        <w:tc>
          <w:tcPr>
            <w:tcW w:w="1710" w:type="dxa"/>
            <w:vAlign w:val="center"/>
          </w:tcPr>
          <w:p w:rsidR="00FD482E" w:rsidRDefault="008F4C39">
            <w:pPr>
              <w:tabs>
                <w:tab w:val="left" w:pos="2700"/>
              </w:tabs>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职业资格证书</w:t>
            </w:r>
          </w:p>
          <w:p w:rsidR="00FD482E" w:rsidRDefault="008F4C39">
            <w:pPr>
              <w:tabs>
                <w:tab w:val="left" w:pos="2700"/>
              </w:tabs>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名称</w:t>
            </w:r>
          </w:p>
        </w:tc>
        <w:tc>
          <w:tcPr>
            <w:tcW w:w="1866" w:type="dxa"/>
            <w:vAlign w:val="center"/>
          </w:tcPr>
          <w:p w:rsidR="00FD482E" w:rsidRDefault="008F4C39">
            <w:pPr>
              <w:tabs>
                <w:tab w:val="left" w:pos="2700"/>
              </w:tabs>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发证机关</w:t>
            </w:r>
          </w:p>
        </w:tc>
        <w:tc>
          <w:tcPr>
            <w:tcW w:w="1350" w:type="dxa"/>
            <w:vAlign w:val="center"/>
          </w:tcPr>
          <w:p w:rsidR="00FD482E" w:rsidRDefault="008F4C39">
            <w:pPr>
              <w:tabs>
                <w:tab w:val="left" w:pos="2700"/>
              </w:tabs>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是否作为毕业条件</w:t>
            </w:r>
          </w:p>
        </w:tc>
        <w:tc>
          <w:tcPr>
            <w:tcW w:w="1806" w:type="dxa"/>
            <w:vAlign w:val="center"/>
          </w:tcPr>
          <w:p w:rsidR="00FD482E" w:rsidRDefault="008F4C39">
            <w:pPr>
              <w:tabs>
                <w:tab w:val="left" w:pos="2700"/>
              </w:tabs>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相关联课程</w:t>
            </w:r>
          </w:p>
          <w:p w:rsidR="00FD482E" w:rsidRDefault="008F4C39">
            <w:pPr>
              <w:tabs>
                <w:tab w:val="left" w:pos="2700"/>
              </w:tabs>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或实</w:t>
            </w:r>
            <w:proofErr w:type="gramStart"/>
            <w:r>
              <w:rPr>
                <w:rFonts w:ascii="宋体" w:hAnsi="宋体" w:cs="宋体" w:hint="eastAsia"/>
                <w:color w:val="000000"/>
                <w:szCs w:val="21"/>
              </w:rPr>
              <w:t>训项目</w:t>
            </w:r>
            <w:proofErr w:type="gramEnd"/>
          </w:p>
        </w:tc>
        <w:tc>
          <w:tcPr>
            <w:tcW w:w="1844" w:type="dxa"/>
            <w:vAlign w:val="center"/>
          </w:tcPr>
          <w:p w:rsidR="00FD482E" w:rsidRDefault="008F4C39">
            <w:pPr>
              <w:tabs>
                <w:tab w:val="left" w:pos="2700"/>
              </w:tabs>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考证时间</w:t>
            </w:r>
          </w:p>
        </w:tc>
      </w:tr>
      <w:tr w:rsidR="00FD482E">
        <w:trPr>
          <w:trHeight w:val="454"/>
          <w:jc w:val="center"/>
        </w:trPr>
        <w:tc>
          <w:tcPr>
            <w:tcW w:w="1710" w:type="dxa"/>
            <w:vAlign w:val="center"/>
          </w:tcPr>
          <w:p w:rsidR="00FD482E" w:rsidRDefault="008F4C39">
            <w:pPr>
              <w:spacing w:line="440" w:lineRule="exact"/>
              <w:jc w:val="center"/>
              <w:rPr>
                <w:rFonts w:ascii="宋体" w:hAnsi="宋体" w:cs="宋体"/>
                <w:szCs w:val="21"/>
              </w:rPr>
            </w:pPr>
            <w:r>
              <w:rPr>
                <w:rFonts w:ascii="宋体" w:hAnsi="宋体" w:cs="宋体" w:hint="eastAsia"/>
                <w:szCs w:val="21"/>
              </w:rPr>
              <w:t>高级绘图员</w:t>
            </w:r>
          </w:p>
        </w:tc>
        <w:tc>
          <w:tcPr>
            <w:tcW w:w="1866" w:type="dxa"/>
            <w:vAlign w:val="center"/>
          </w:tcPr>
          <w:p w:rsidR="00FD482E" w:rsidRDefault="008F4C39">
            <w:pPr>
              <w:spacing w:line="440" w:lineRule="exact"/>
              <w:jc w:val="center"/>
              <w:rPr>
                <w:rFonts w:ascii="宋体" w:hAnsi="宋体" w:cs="宋体"/>
                <w:szCs w:val="21"/>
              </w:rPr>
            </w:pPr>
            <w:r>
              <w:rPr>
                <w:rFonts w:ascii="宋体" w:hAnsi="宋体" w:cs="宋体" w:hint="eastAsia"/>
                <w:szCs w:val="21"/>
              </w:rPr>
              <w:t>人力资源和社会保障职业技能鉴定中心</w:t>
            </w:r>
          </w:p>
        </w:tc>
        <w:tc>
          <w:tcPr>
            <w:tcW w:w="1350" w:type="dxa"/>
            <w:vMerge w:val="restart"/>
            <w:vAlign w:val="center"/>
          </w:tcPr>
          <w:p w:rsidR="00FD482E" w:rsidRDefault="008F4C39">
            <w:pPr>
              <w:spacing w:line="440" w:lineRule="exact"/>
              <w:jc w:val="center"/>
              <w:rPr>
                <w:rFonts w:ascii="宋体" w:hAnsi="宋体" w:cs="宋体"/>
                <w:szCs w:val="21"/>
              </w:rPr>
            </w:pPr>
            <w:r>
              <w:rPr>
                <w:rFonts w:ascii="宋体" w:hAnsi="宋体" w:cs="宋体" w:hint="eastAsia"/>
                <w:szCs w:val="21"/>
              </w:rPr>
              <w:t>是（二选一）</w:t>
            </w:r>
          </w:p>
        </w:tc>
        <w:tc>
          <w:tcPr>
            <w:tcW w:w="1806" w:type="dxa"/>
            <w:vAlign w:val="center"/>
          </w:tcPr>
          <w:p w:rsidR="00FD482E" w:rsidRDefault="008F4C39">
            <w:pPr>
              <w:spacing w:line="440" w:lineRule="exact"/>
              <w:jc w:val="center"/>
              <w:rPr>
                <w:rFonts w:ascii="宋体" w:hAnsi="宋体" w:cs="宋体"/>
                <w:szCs w:val="21"/>
              </w:rPr>
            </w:pPr>
            <w:r>
              <w:rPr>
                <w:rFonts w:ascii="宋体" w:hAnsi="宋体" w:cs="宋体" w:hint="eastAsia"/>
                <w:szCs w:val="21"/>
              </w:rPr>
              <w:t>《建筑CAD》</w:t>
            </w:r>
          </w:p>
        </w:tc>
        <w:tc>
          <w:tcPr>
            <w:tcW w:w="1844" w:type="dxa"/>
            <w:vAlign w:val="center"/>
          </w:tcPr>
          <w:p w:rsidR="00FD482E" w:rsidRDefault="008F4C39">
            <w:pPr>
              <w:tabs>
                <w:tab w:val="left" w:pos="2700"/>
              </w:tabs>
              <w:spacing w:line="440" w:lineRule="exact"/>
              <w:jc w:val="center"/>
              <w:rPr>
                <w:rFonts w:ascii="宋体" w:hAnsi="宋体" w:cs="宋体"/>
                <w:color w:val="000000"/>
                <w:szCs w:val="21"/>
              </w:rPr>
            </w:pPr>
            <w:r>
              <w:rPr>
                <w:rFonts w:ascii="宋体" w:hAnsi="宋体" w:cs="宋体" w:hint="eastAsia"/>
                <w:color w:val="000000"/>
                <w:szCs w:val="21"/>
              </w:rPr>
              <w:t>第二学期</w:t>
            </w:r>
          </w:p>
        </w:tc>
      </w:tr>
      <w:tr w:rsidR="00FD482E">
        <w:trPr>
          <w:trHeight w:val="454"/>
          <w:jc w:val="center"/>
        </w:trPr>
        <w:tc>
          <w:tcPr>
            <w:tcW w:w="1710" w:type="dxa"/>
            <w:vAlign w:val="center"/>
          </w:tcPr>
          <w:p w:rsidR="00FD482E" w:rsidRDefault="008F4C39">
            <w:pPr>
              <w:spacing w:line="440" w:lineRule="exact"/>
              <w:jc w:val="center"/>
              <w:rPr>
                <w:rFonts w:ascii="宋体" w:hAnsi="宋体" w:cs="宋体"/>
                <w:szCs w:val="21"/>
              </w:rPr>
            </w:pPr>
            <w:r>
              <w:rPr>
                <w:rFonts w:ascii="宋体" w:hAnsi="宋体" w:cs="宋体" w:hint="eastAsia"/>
                <w:szCs w:val="21"/>
              </w:rPr>
              <w:t>1+X工程造价数字化应用</w:t>
            </w:r>
          </w:p>
        </w:tc>
        <w:tc>
          <w:tcPr>
            <w:tcW w:w="1866" w:type="dxa"/>
            <w:vAlign w:val="center"/>
          </w:tcPr>
          <w:p w:rsidR="00FD482E" w:rsidRDefault="008F4C39">
            <w:pPr>
              <w:spacing w:line="440" w:lineRule="exact"/>
              <w:jc w:val="center"/>
              <w:rPr>
                <w:rFonts w:ascii="宋体" w:hAnsi="宋体" w:cs="宋体"/>
                <w:szCs w:val="21"/>
              </w:rPr>
            </w:pPr>
            <w:r>
              <w:rPr>
                <w:rFonts w:ascii="宋体" w:hAnsi="宋体" w:cs="宋体" w:hint="eastAsia"/>
                <w:szCs w:val="21"/>
              </w:rPr>
              <w:t>广联达科技有限公司</w:t>
            </w:r>
          </w:p>
        </w:tc>
        <w:tc>
          <w:tcPr>
            <w:tcW w:w="1350" w:type="dxa"/>
            <w:vMerge/>
            <w:vAlign w:val="center"/>
          </w:tcPr>
          <w:p w:rsidR="00FD482E" w:rsidRDefault="00FD482E">
            <w:pPr>
              <w:spacing w:line="440" w:lineRule="exact"/>
              <w:jc w:val="center"/>
              <w:rPr>
                <w:rFonts w:ascii="宋体" w:hAnsi="宋体" w:cs="宋体"/>
                <w:szCs w:val="21"/>
              </w:rPr>
            </w:pPr>
          </w:p>
        </w:tc>
        <w:tc>
          <w:tcPr>
            <w:tcW w:w="1806" w:type="dxa"/>
            <w:vAlign w:val="center"/>
          </w:tcPr>
          <w:p w:rsidR="00FD482E" w:rsidRDefault="00660437">
            <w:pPr>
              <w:spacing w:line="440" w:lineRule="exact"/>
              <w:jc w:val="center"/>
              <w:rPr>
                <w:rFonts w:ascii="宋体" w:hAnsi="宋体" w:cs="宋体"/>
                <w:szCs w:val="21"/>
              </w:rPr>
            </w:pPr>
            <w:r w:rsidRPr="004F3435">
              <w:rPr>
                <w:rFonts w:ascii="宋体" w:hAnsi="宋体" w:cs="宋体" w:hint="eastAsia"/>
                <w:szCs w:val="21"/>
              </w:rPr>
              <w:t>工程造价原理</w:t>
            </w:r>
            <w:r>
              <w:rPr>
                <w:rFonts w:ascii="宋体" w:hAnsi="宋体" w:cs="宋体" w:hint="eastAsia"/>
                <w:szCs w:val="21"/>
              </w:rPr>
              <w:t>、</w:t>
            </w:r>
            <w:r w:rsidR="008F4C39">
              <w:rPr>
                <w:rFonts w:ascii="宋体" w:hAnsi="宋体" w:cs="宋体" w:hint="eastAsia"/>
                <w:szCs w:val="21"/>
              </w:rPr>
              <w:t>建筑工程计量与计价、平法</w:t>
            </w:r>
            <w:proofErr w:type="gramStart"/>
            <w:r w:rsidR="008F4C39">
              <w:rPr>
                <w:rFonts w:ascii="宋体" w:hAnsi="宋体" w:cs="宋体" w:hint="eastAsia"/>
                <w:szCs w:val="21"/>
              </w:rPr>
              <w:t>钢筋算量</w:t>
            </w:r>
            <w:proofErr w:type="gramEnd"/>
          </w:p>
        </w:tc>
        <w:tc>
          <w:tcPr>
            <w:tcW w:w="1844" w:type="dxa"/>
            <w:vAlign w:val="center"/>
          </w:tcPr>
          <w:p w:rsidR="00FD482E" w:rsidRDefault="008F4C39">
            <w:pPr>
              <w:tabs>
                <w:tab w:val="left" w:pos="2700"/>
              </w:tabs>
              <w:spacing w:line="440" w:lineRule="exact"/>
              <w:jc w:val="center"/>
              <w:rPr>
                <w:rFonts w:ascii="宋体" w:hAnsi="宋体" w:cs="宋体"/>
                <w:color w:val="000000"/>
                <w:szCs w:val="21"/>
              </w:rPr>
            </w:pPr>
            <w:r>
              <w:rPr>
                <w:rFonts w:ascii="宋体" w:hAnsi="宋体" w:cs="宋体" w:hint="eastAsia"/>
                <w:color w:val="000000"/>
                <w:szCs w:val="21"/>
              </w:rPr>
              <w:t>第三、四学期</w:t>
            </w:r>
          </w:p>
        </w:tc>
      </w:tr>
    </w:tbl>
    <w:p w:rsidR="00FD482E" w:rsidRDefault="008F4C39">
      <w:pPr>
        <w:spacing w:line="440" w:lineRule="exact"/>
        <w:ind w:firstLineChars="200" w:firstLine="420"/>
        <w:rPr>
          <w:rFonts w:ascii="宋体" w:hAnsi="宋体" w:cs="宋体"/>
          <w:szCs w:val="21"/>
        </w:rPr>
      </w:pPr>
      <w:r>
        <w:rPr>
          <w:rFonts w:ascii="宋体" w:hAnsi="宋体" w:cs="宋体" w:hint="eastAsia"/>
          <w:color w:val="000000"/>
          <w:szCs w:val="21"/>
        </w:rPr>
        <w:t>说明：</w:t>
      </w:r>
      <w:r>
        <w:rPr>
          <w:rFonts w:ascii="宋体" w:hAnsi="宋体" w:cs="宋体" w:hint="eastAsia"/>
          <w:szCs w:val="21"/>
        </w:rPr>
        <w:t>除供参考的职业资格证书外，在校获得2</w:t>
      </w:r>
      <w:r w:rsidR="00074628">
        <w:rPr>
          <w:rFonts w:ascii="宋体" w:hAnsi="宋体" w:cs="宋体" w:hint="eastAsia"/>
          <w:szCs w:val="21"/>
        </w:rPr>
        <w:t>本职业资格证还可选考社会上建筑业八大员考试</w:t>
      </w:r>
      <w:r w:rsidR="00D31DE1">
        <w:rPr>
          <w:rFonts w:ascii="宋体" w:hAnsi="宋体" w:cs="宋体" w:hint="eastAsia"/>
          <w:szCs w:val="21"/>
        </w:rPr>
        <w:t>。</w:t>
      </w:r>
    </w:p>
    <w:p w:rsidR="00FD482E" w:rsidRDefault="008F4C39">
      <w:pPr>
        <w:adjustRightInd w:val="0"/>
        <w:snapToGrid w:val="0"/>
        <w:spacing w:line="440" w:lineRule="exact"/>
        <w:ind w:firstLineChars="200" w:firstLine="422"/>
        <w:rPr>
          <w:rFonts w:ascii="宋体" w:hAnsi="宋体" w:cs="宋体"/>
          <w:b/>
          <w:color w:val="000000"/>
          <w:szCs w:val="21"/>
        </w:rPr>
      </w:pPr>
      <w:r>
        <w:rPr>
          <w:rFonts w:ascii="宋体" w:hAnsi="宋体" w:cs="宋体" w:hint="eastAsia"/>
          <w:b/>
          <w:color w:val="000000"/>
          <w:szCs w:val="21"/>
        </w:rPr>
        <w:t>六、课程体系的构建与运行</w:t>
      </w:r>
    </w:p>
    <w:p w:rsidR="00FD482E" w:rsidRDefault="008F4C39">
      <w:pPr>
        <w:spacing w:line="440" w:lineRule="exact"/>
        <w:ind w:left="561"/>
        <w:rPr>
          <w:rFonts w:ascii="宋体" w:hAnsi="宋体" w:cs="宋体"/>
          <w:bCs/>
          <w:color w:val="000000"/>
          <w:szCs w:val="21"/>
        </w:rPr>
      </w:pPr>
      <w:r>
        <w:rPr>
          <w:rFonts w:ascii="宋体" w:hAnsi="宋体" w:cs="宋体" w:hint="eastAsia"/>
          <w:bCs/>
          <w:color w:val="000000"/>
          <w:szCs w:val="21"/>
        </w:rPr>
        <w:t>（一）课程体系构建思路</w:t>
      </w:r>
    </w:p>
    <w:p w:rsidR="00FD482E" w:rsidRDefault="008F4C39">
      <w:pPr>
        <w:spacing w:line="440" w:lineRule="exact"/>
        <w:ind w:firstLineChars="200" w:firstLine="420"/>
        <w:rPr>
          <w:rFonts w:ascii="宋体" w:hAnsi="宋体" w:cs="宋体"/>
          <w:bCs/>
          <w:color w:val="000000" w:themeColor="text1"/>
          <w:szCs w:val="21"/>
        </w:rPr>
      </w:pPr>
      <w:r>
        <w:rPr>
          <w:rFonts w:ascii="宋体" w:hAnsi="宋体" w:cs="宋体" w:hint="eastAsia"/>
          <w:color w:val="000000"/>
          <w:szCs w:val="21"/>
        </w:rPr>
        <w:lastRenderedPageBreak/>
        <w:t>紧紧</w:t>
      </w:r>
      <w:r>
        <w:rPr>
          <w:rFonts w:ascii="宋体" w:hAnsi="宋体" w:cs="宋体" w:hint="eastAsia"/>
          <w:bCs/>
          <w:color w:val="000000" w:themeColor="text1"/>
          <w:szCs w:val="21"/>
        </w:rPr>
        <w:t>围绕高素质技术技能型人才培养目标</w:t>
      </w:r>
      <w:r>
        <w:rPr>
          <w:rFonts w:ascii="宋体" w:hAnsi="宋体" w:cs="宋体" w:hint="eastAsia"/>
          <w:color w:val="000000"/>
          <w:szCs w:val="21"/>
        </w:rPr>
        <w:t>，以素质教育（</w:t>
      </w:r>
      <w:proofErr w:type="gramStart"/>
      <w:r>
        <w:rPr>
          <w:rFonts w:ascii="宋体" w:hAnsi="宋体" w:cs="宋体" w:hint="eastAsia"/>
          <w:color w:val="000000"/>
          <w:szCs w:val="21"/>
        </w:rPr>
        <w:t>含创新</w:t>
      </w:r>
      <w:proofErr w:type="gramEnd"/>
      <w:r>
        <w:rPr>
          <w:rFonts w:ascii="宋体" w:hAnsi="宋体" w:cs="宋体" w:hint="eastAsia"/>
          <w:color w:val="000000"/>
          <w:szCs w:val="21"/>
        </w:rPr>
        <w:t>创业教育）和职业能力培养为主线，</w:t>
      </w:r>
      <w:r>
        <w:rPr>
          <w:rFonts w:ascii="宋体" w:hAnsi="宋体" w:cs="宋体" w:hint="eastAsia"/>
          <w:bCs/>
          <w:color w:val="000000" w:themeColor="text1"/>
          <w:szCs w:val="21"/>
        </w:rPr>
        <w:t>以学生的就业为导向，</w:t>
      </w:r>
      <w:r>
        <w:rPr>
          <w:rFonts w:ascii="宋体" w:hAnsi="宋体" w:cs="宋体" w:hint="eastAsia"/>
          <w:color w:val="000000"/>
          <w:szCs w:val="21"/>
        </w:rPr>
        <w:t>以突出应用性、实践性为原则，重组课程结构，更新教学内容。根据技术领域和职业岗位（群）的任职要求，参照相关职业资格标准，合理设置课程体系，</w:t>
      </w:r>
      <w:r>
        <w:rPr>
          <w:rFonts w:ascii="宋体" w:hAnsi="宋体" w:cs="宋体" w:hint="eastAsia"/>
          <w:bCs/>
          <w:color w:val="000000" w:themeColor="text1"/>
          <w:szCs w:val="21"/>
        </w:rPr>
        <w:t>确立工学结合的人才培养模式。</w:t>
      </w:r>
    </w:p>
    <w:p w:rsidR="00FD482E" w:rsidRDefault="008F4C39">
      <w:pPr>
        <w:adjustRightInd w:val="0"/>
        <w:snapToGrid w:val="0"/>
        <w:spacing w:line="440" w:lineRule="exact"/>
        <w:ind w:firstLineChars="200" w:firstLine="420"/>
        <w:rPr>
          <w:rFonts w:ascii="宋体" w:hAnsi="宋体" w:cs="宋体"/>
          <w:color w:val="000000"/>
          <w:szCs w:val="21"/>
        </w:rPr>
      </w:pPr>
      <w:r>
        <w:rPr>
          <w:rFonts w:ascii="宋体" w:hAnsi="宋体" w:cs="宋体" w:hint="eastAsia"/>
          <w:color w:val="000000"/>
          <w:szCs w:val="21"/>
        </w:rPr>
        <w:t>1.公共基础课程</w:t>
      </w:r>
    </w:p>
    <w:p w:rsidR="00FD482E" w:rsidRDefault="008F4C39">
      <w:pPr>
        <w:adjustRightInd w:val="0"/>
        <w:snapToGrid w:val="0"/>
        <w:spacing w:line="440" w:lineRule="exact"/>
        <w:ind w:firstLineChars="200" w:firstLine="420"/>
        <w:rPr>
          <w:rFonts w:ascii="宋体" w:hAnsi="宋体" w:cs="宋体"/>
          <w:color w:val="000000"/>
          <w:szCs w:val="21"/>
        </w:rPr>
      </w:pPr>
      <w:r>
        <w:rPr>
          <w:rFonts w:ascii="宋体" w:hAnsi="宋体" w:cs="宋体" w:hint="eastAsia"/>
          <w:color w:val="000000"/>
          <w:szCs w:val="21"/>
        </w:rPr>
        <w:t>根据党和国家有关文件规定，将思想道德与法治、毛泽东思想和中国特色社会主义理论体系概论、大学体育、军事理论与军训、劳动教育、爱的教育、形式与政策、党史、大学生职业发展与就业指导、心理健康教育、大学美育、创新创业教育等列入公共基础必修课；并将大学语文、信息技术、职业素养、应用文写作、数学、外语等列入必修课或选修课。学校根据实际情况可开设具有本校特色的校本课程。</w:t>
      </w:r>
    </w:p>
    <w:p w:rsidR="00FD482E" w:rsidRDefault="008F4C39">
      <w:pPr>
        <w:adjustRightInd w:val="0"/>
        <w:snapToGrid w:val="0"/>
        <w:spacing w:line="440" w:lineRule="exact"/>
        <w:ind w:firstLineChars="200" w:firstLine="420"/>
        <w:rPr>
          <w:rFonts w:ascii="宋体" w:hAnsi="宋体" w:cs="宋体"/>
          <w:color w:val="000000"/>
          <w:szCs w:val="21"/>
        </w:rPr>
      </w:pPr>
      <w:r>
        <w:rPr>
          <w:rFonts w:ascii="宋体" w:hAnsi="宋体" w:cs="宋体" w:hint="eastAsia"/>
          <w:color w:val="000000"/>
          <w:szCs w:val="21"/>
        </w:rPr>
        <w:t>2.专业课程</w:t>
      </w:r>
    </w:p>
    <w:p w:rsidR="00FD482E" w:rsidRDefault="008F4C39">
      <w:pPr>
        <w:adjustRightInd w:val="0"/>
        <w:snapToGrid w:val="0"/>
        <w:spacing w:line="440" w:lineRule="exact"/>
        <w:ind w:firstLineChars="200" w:firstLine="420"/>
        <w:rPr>
          <w:rFonts w:ascii="宋体" w:hAnsi="宋体" w:cs="宋体"/>
          <w:color w:val="000000"/>
          <w:szCs w:val="21"/>
        </w:rPr>
      </w:pPr>
      <w:r>
        <w:rPr>
          <w:rFonts w:ascii="宋体" w:hAnsi="宋体" w:cs="宋体" w:hint="eastAsia"/>
          <w:color w:val="000000"/>
          <w:szCs w:val="21"/>
        </w:rPr>
        <w:t xml:space="preserve">专业课程一般包括专业基础课程、专业核心课程、专业拓展课程， 并涵盖有关实践性教学环节。学校可自主确定课程名称，但应包括以下主要教学内容： </w:t>
      </w:r>
    </w:p>
    <w:p w:rsidR="00FD482E" w:rsidRDefault="008F4C39">
      <w:pPr>
        <w:adjustRightInd w:val="0"/>
        <w:snapToGrid w:val="0"/>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 专业基础课程。</w:t>
      </w:r>
    </w:p>
    <w:p w:rsidR="00FD482E" w:rsidRDefault="008F4C39">
      <w:pPr>
        <w:spacing w:line="440" w:lineRule="exact"/>
        <w:ind w:firstLineChars="200" w:firstLine="420"/>
        <w:rPr>
          <w:rFonts w:ascii="宋体" w:hAnsi="宋体" w:cs="宋体"/>
          <w:bCs/>
          <w:color w:val="000000" w:themeColor="text1"/>
          <w:szCs w:val="21"/>
        </w:rPr>
      </w:pPr>
      <w:r>
        <w:rPr>
          <w:rFonts w:ascii="宋体" w:hAnsi="宋体" w:cs="宋体" w:hint="eastAsia"/>
          <w:color w:val="000000" w:themeColor="text1"/>
          <w:szCs w:val="21"/>
        </w:rPr>
        <w:t>专业基础课程一般设置 6 ～8 门，包括：建筑制图与识图、建筑材料、建筑CAD、工程测量、房屋建筑学、工程经济等。</w:t>
      </w:r>
    </w:p>
    <w:p w:rsidR="00FD482E" w:rsidRDefault="008F4C39">
      <w:pPr>
        <w:adjustRightInd w:val="0"/>
        <w:snapToGrid w:val="0"/>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 专业核心课程。</w:t>
      </w:r>
    </w:p>
    <w:p w:rsidR="00FD482E" w:rsidRDefault="008F4C39">
      <w:pPr>
        <w:spacing w:line="44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专业核心课程一般设置 6～8门，包括</w:t>
      </w:r>
      <w:r w:rsidRPr="004F3435">
        <w:rPr>
          <w:rFonts w:ascii="宋体" w:hAnsi="宋体" w:cs="宋体" w:hint="eastAsia"/>
          <w:color w:val="000000" w:themeColor="text1"/>
          <w:szCs w:val="21"/>
        </w:rPr>
        <w:t>工程造价原理</w:t>
      </w:r>
      <w:r>
        <w:rPr>
          <w:rFonts w:ascii="宋体" w:hAnsi="宋体" w:cs="宋体" w:hint="eastAsia"/>
          <w:color w:val="000000" w:themeColor="text1"/>
          <w:szCs w:val="21"/>
        </w:rPr>
        <w:t>、建筑工程计量与计价、安装工程计量与计价、安装工程识图与施工技术、平法钢筋算量、建筑法规等。</w:t>
      </w:r>
    </w:p>
    <w:p w:rsidR="00FD482E" w:rsidRDefault="008F4C39">
      <w:pPr>
        <w:adjustRightInd w:val="0"/>
        <w:snapToGrid w:val="0"/>
        <w:spacing w:line="4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 专业拓展课程。</w:t>
      </w:r>
    </w:p>
    <w:p w:rsidR="00D31DE1" w:rsidRPr="00091D4C" w:rsidRDefault="008F4C39" w:rsidP="00091D4C">
      <w:pPr>
        <w:adjustRightInd w:val="0"/>
        <w:snapToGrid w:val="0"/>
        <w:spacing w:line="440" w:lineRule="exact"/>
        <w:ind w:leftChars="100" w:left="210" w:firstLineChars="100" w:firstLine="210"/>
        <w:rPr>
          <w:rFonts w:ascii="宋体" w:hAnsi="宋体" w:cs="宋体"/>
          <w:color w:val="000000" w:themeColor="text1"/>
          <w:szCs w:val="21"/>
        </w:rPr>
      </w:pPr>
      <w:r>
        <w:rPr>
          <w:rFonts w:ascii="宋体" w:hAnsi="宋体" w:cs="宋体" w:hint="eastAsia"/>
          <w:color w:val="000000" w:themeColor="text1"/>
          <w:szCs w:val="21"/>
        </w:rPr>
        <w:t>专业拓展课程包括：建筑工程资料管理、BIM概论、建筑力学、装配式结构工程及园林工程预决算等。</w:t>
      </w:r>
    </w:p>
    <w:p w:rsidR="00D31DE1" w:rsidRDefault="00D31DE1" w:rsidP="00D31DE1">
      <w:pPr>
        <w:pStyle w:val="a0"/>
        <w:ind w:firstLine="400"/>
      </w:pPr>
      <w:r>
        <w:rPr>
          <w:rFonts w:ascii="宋体" w:hAnsi="宋体" w:cs="宋体" w:hint="eastAsia"/>
          <w:noProof/>
          <w:color w:val="000000"/>
          <w:szCs w:val="21"/>
        </w:rPr>
        <mc:AlternateContent>
          <mc:Choice Requires="wpg">
            <w:drawing>
              <wp:anchor distT="0" distB="0" distL="114300" distR="114300" simplePos="0" relativeHeight="251659264" behindDoc="0" locked="0" layoutInCell="1" allowOverlap="1" wp14:anchorId="4C52C955" wp14:editId="1F02B2A6">
                <wp:simplePos x="0" y="0"/>
                <wp:positionH relativeFrom="column">
                  <wp:posOffset>397510</wp:posOffset>
                </wp:positionH>
                <wp:positionV relativeFrom="paragraph">
                  <wp:posOffset>57150</wp:posOffset>
                </wp:positionV>
                <wp:extent cx="5519219" cy="4095955"/>
                <wp:effectExtent l="0" t="0" r="24765" b="19050"/>
                <wp:wrapNone/>
                <wp:docPr id="11" name="Group 13"/>
                <wp:cNvGraphicFramePr/>
                <a:graphic xmlns:a="http://schemas.openxmlformats.org/drawingml/2006/main">
                  <a:graphicData uri="http://schemas.microsoft.com/office/word/2010/wordprocessingGroup">
                    <wpg:wgp>
                      <wpg:cNvGrpSpPr/>
                      <wpg:grpSpPr>
                        <a:xfrm>
                          <a:off x="0" y="0"/>
                          <a:ext cx="5519219" cy="4095955"/>
                          <a:chOff x="1989" y="7068"/>
                          <a:chExt cx="9266" cy="4987"/>
                        </a:xfrm>
                      </wpg:grpSpPr>
                      <wps:wsp>
                        <wps:cNvPr id="1" name="AutoShape 5"/>
                        <wps:cNvSpPr/>
                        <wps:spPr>
                          <a:xfrm>
                            <a:off x="2304" y="7068"/>
                            <a:ext cx="2144" cy="634"/>
                          </a:xfrm>
                          <a:prstGeom prst="flowChartOffpageConnector">
                            <a:avLst/>
                          </a:prstGeom>
                          <a:solidFill>
                            <a:srgbClr val="FFFFFF"/>
                          </a:solidFill>
                          <a:ln w="9525" cap="flat" cmpd="sng">
                            <a:solidFill>
                              <a:srgbClr val="000000"/>
                            </a:solidFill>
                            <a:prstDash val="solid"/>
                            <a:miter/>
                            <a:headEnd type="none" w="med" len="med"/>
                            <a:tailEnd type="none" w="med" len="med"/>
                          </a:ln>
                        </wps:spPr>
                        <wps:txbx>
                          <w:txbxContent>
                            <w:p w:rsidR="008F4C39" w:rsidRDefault="008F4C39">
                              <w:pPr>
                                <w:jc w:val="center"/>
                                <w:rPr>
                                  <w:rFonts w:ascii="仿宋_GB2312" w:eastAsia="仿宋_GB2312" w:hAnsi="宋体"/>
                                  <w:color w:val="000000"/>
                                  <w:sz w:val="24"/>
                                </w:rPr>
                              </w:pPr>
                              <w:r>
                                <w:rPr>
                                  <w:rFonts w:ascii="仿宋_GB2312" w:eastAsia="仿宋_GB2312" w:hAnsi="宋体" w:hint="eastAsia"/>
                                  <w:color w:val="000000"/>
                                  <w:sz w:val="24"/>
                                </w:rPr>
                                <w:t>专业基础课</w:t>
                              </w:r>
                            </w:p>
                          </w:txbxContent>
                        </wps:txbx>
                        <wps:bodyPr vert="horz" anchor="t" anchorCtr="0" upright="1"/>
                      </wps:wsp>
                      <wps:wsp>
                        <wps:cNvPr id="2" name="AutoShape 6"/>
                        <wps:cNvSpPr/>
                        <wps:spPr>
                          <a:xfrm>
                            <a:off x="4500" y="7380"/>
                            <a:ext cx="1121" cy="167"/>
                          </a:xfrm>
                          <a:custGeom>
                            <a:avLst/>
                            <a:gdLst>
                              <a:gd name="txL" fmla="*/ 3375 w 21600"/>
                              <a:gd name="txT" fmla="*/ 5400 h 21600"/>
                              <a:gd name="txR" fmla="*/ 18900 w 21600"/>
                              <a:gd name="txB" fmla="*/ 16200 h 21600"/>
                            </a:gdLst>
                            <a:ahLst/>
                            <a:cxnLst>
                              <a:cxn ang="270">
                                <a:pos x="16200" y="0"/>
                              </a:cxn>
                              <a:cxn ang="180">
                                <a:pos x="0" y="10800"/>
                              </a:cxn>
                              <a:cxn ang="90">
                                <a:pos x="16200" y="21600"/>
                              </a:cxn>
                              <a:cxn ang="0">
                                <a:pos x="21600" y="10800"/>
                              </a:cxn>
                            </a:cxnLst>
                            <a:rect l="txL" t="txT" r="txR" b="txB"/>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rgbClr val="FFFFFF"/>
                          </a:solidFill>
                          <a:ln w="9525" cap="flat" cmpd="sng">
                            <a:solidFill>
                              <a:srgbClr val="000000"/>
                            </a:solidFill>
                            <a:prstDash val="solid"/>
                            <a:miter/>
                            <a:headEnd type="none" w="med" len="med"/>
                            <a:tailEnd type="none" w="med" len="med"/>
                          </a:ln>
                        </wps:spPr>
                        <wps:bodyPr vert="horz" anchor="t" anchorCtr="0" upright="1"/>
                      </wps:wsp>
                      <wps:wsp>
                        <wps:cNvPr id="3" name="AutoShape 8"/>
                        <wps:cNvSpPr/>
                        <wps:spPr>
                          <a:xfrm>
                            <a:off x="5580" y="7068"/>
                            <a:ext cx="2144" cy="588"/>
                          </a:xfrm>
                          <a:prstGeom prst="flowChartOffpageConnector">
                            <a:avLst/>
                          </a:prstGeom>
                          <a:solidFill>
                            <a:srgbClr val="FFFFFF"/>
                          </a:solidFill>
                          <a:ln w="9525" cap="flat" cmpd="sng">
                            <a:solidFill>
                              <a:srgbClr val="000000"/>
                            </a:solidFill>
                            <a:prstDash val="solid"/>
                            <a:miter/>
                            <a:headEnd type="none" w="med" len="med"/>
                            <a:tailEnd type="none" w="med" len="med"/>
                          </a:ln>
                        </wps:spPr>
                        <wps:txbx>
                          <w:txbxContent>
                            <w:p w:rsidR="008F4C39" w:rsidRDefault="008F4C39">
                              <w:pPr>
                                <w:jc w:val="center"/>
                                <w:rPr>
                                  <w:rFonts w:ascii="仿宋_GB2312" w:eastAsia="仿宋_GB2312" w:hAnsi="宋体"/>
                                  <w:color w:val="000000"/>
                                  <w:sz w:val="24"/>
                                </w:rPr>
                              </w:pPr>
                              <w:r>
                                <w:rPr>
                                  <w:rFonts w:ascii="仿宋_GB2312" w:eastAsia="仿宋_GB2312" w:hAnsi="宋体" w:hint="eastAsia"/>
                                  <w:color w:val="000000"/>
                                  <w:sz w:val="24"/>
                                </w:rPr>
                                <w:t>专业核心课</w:t>
                              </w:r>
                            </w:p>
                          </w:txbxContent>
                        </wps:txbx>
                        <wps:bodyPr vert="horz" anchor="t" anchorCtr="0" upright="1"/>
                      </wps:wsp>
                      <wps:wsp>
                        <wps:cNvPr id="4" name="AutoShape 9"/>
                        <wps:cNvSpPr/>
                        <wps:spPr>
                          <a:xfrm>
                            <a:off x="8820" y="7068"/>
                            <a:ext cx="2144" cy="588"/>
                          </a:xfrm>
                          <a:prstGeom prst="flowChartOffpageConnector">
                            <a:avLst/>
                          </a:prstGeom>
                          <a:solidFill>
                            <a:srgbClr val="FFFFFF"/>
                          </a:solidFill>
                          <a:ln w="9525" cap="flat" cmpd="sng">
                            <a:solidFill>
                              <a:srgbClr val="000000"/>
                            </a:solidFill>
                            <a:prstDash val="solid"/>
                            <a:miter/>
                            <a:headEnd type="none" w="med" len="med"/>
                            <a:tailEnd type="none" w="med" len="med"/>
                          </a:ln>
                        </wps:spPr>
                        <wps:txbx>
                          <w:txbxContent>
                            <w:p w:rsidR="008F4C39" w:rsidRDefault="008F4C39">
                              <w:pPr>
                                <w:jc w:val="center"/>
                                <w:rPr>
                                  <w:rFonts w:ascii="仿宋_GB2312" w:eastAsia="仿宋_GB2312" w:hAnsi="宋体"/>
                                  <w:color w:val="000000"/>
                                  <w:sz w:val="24"/>
                                </w:rPr>
                              </w:pPr>
                              <w:r>
                                <w:rPr>
                                  <w:rFonts w:ascii="仿宋_GB2312" w:eastAsia="仿宋_GB2312" w:hAnsi="宋体" w:hint="eastAsia"/>
                                  <w:color w:val="000000"/>
                                  <w:sz w:val="24"/>
                                </w:rPr>
                                <w:t>实训</w:t>
                              </w:r>
                            </w:p>
                          </w:txbxContent>
                        </wps:txbx>
                        <wps:bodyPr vert="horz" anchor="t" anchorCtr="0" upright="1"/>
                      </wps:wsp>
                      <wps:wsp>
                        <wps:cNvPr id="5" name="AutoShape 10"/>
                        <wps:cNvSpPr/>
                        <wps:spPr>
                          <a:xfrm>
                            <a:off x="7740" y="7380"/>
                            <a:ext cx="1121" cy="167"/>
                          </a:xfrm>
                          <a:custGeom>
                            <a:avLst/>
                            <a:gdLst>
                              <a:gd name="txL" fmla="*/ 3375 w 21600"/>
                              <a:gd name="txT" fmla="*/ 5400 h 21600"/>
                              <a:gd name="txR" fmla="*/ 18900 w 21600"/>
                              <a:gd name="txB" fmla="*/ 16200 h 21600"/>
                            </a:gdLst>
                            <a:ahLst/>
                            <a:cxnLst>
                              <a:cxn ang="270">
                                <a:pos x="16200" y="0"/>
                              </a:cxn>
                              <a:cxn ang="180">
                                <a:pos x="0" y="10800"/>
                              </a:cxn>
                              <a:cxn ang="90">
                                <a:pos x="16200" y="21600"/>
                              </a:cxn>
                              <a:cxn ang="0">
                                <a:pos x="21600" y="10800"/>
                              </a:cxn>
                            </a:cxnLst>
                            <a:rect l="txL" t="txT" r="txR" b="txB"/>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rgbClr val="FFFFFF"/>
                          </a:solidFill>
                          <a:ln w="9525" cap="flat" cmpd="sng">
                            <a:solidFill>
                              <a:srgbClr val="000000"/>
                            </a:solidFill>
                            <a:prstDash val="solid"/>
                            <a:miter/>
                            <a:headEnd type="none" w="med" len="med"/>
                            <a:tailEnd type="none" w="med" len="med"/>
                          </a:ln>
                        </wps:spPr>
                        <wps:bodyPr vert="horz" anchor="t" anchorCtr="0" upright="1"/>
                      </wps:wsp>
                      <wps:wsp>
                        <wps:cNvPr id="6" name="AutoShape 11"/>
                        <wps:cNvSpPr/>
                        <wps:spPr>
                          <a:xfrm>
                            <a:off x="1989" y="7876"/>
                            <a:ext cx="2707" cy="334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8F4C39" w:rsidRDefault="008F4C39">
                              <w:pPr>
                                <w:spacing w:line="440" w:lineRule="exact"/>
                                <w:rPr>
                                  <w:rFonts w:ascii="仿宋_GB2312" w:eastAsia="仿宋_GB2312" w:hAnsi="宋体" w:cs="Tahoma"/>
                                  <w:bCs/>
                                  <w:color w:val="000000"/>
                                  <w:sz w:val="24"/>
                                </w:rPr>
                              </w:pPr>
                              <w:r>
                                <w:rPr>
                                  <w:rFonts w:ascii="仿宋_GB2312" w:eastAsia="仿宋_GB2312" w:hAnsi="宋体" w:cs="Tahoma" w:hint="eastAsia"/>
                                  <w:bCs/>
                                  <w:color w:val="000000"/>
                                  <w:sz w:val="24"/>
                                </w:rPr>
                                <w:t>1、建筑制图与识图</w:t>
                              </w:r>
                            </w:p>
                            <w:p w:rsidR="008F4C39" w:rsidRDefault="008F4C39">
                              <w:pPr>
                                <w:spacing w:line="440" w:lineRule="exact"/>
                                <w:rPr>
                                  <w:rFonts w:ascii="仿宋_GB2312" w:eastAsia="仿宋_GB2312" w:hAnsi="宋体" w:cs="Tahoma"/>
                                  <w:bCs/>
                                  <w:color w:val="000000"/>
                                  <w:sz w:val="24"/>
                                </w:rPr>
                              </w:pPr>
                              <w:r>
                                <w:rPr>
                                  <w:rFonts w:ascii="仿宋_GB2312" w:eastAsia="仿宋_GB2312" w:hAnsi="宋体" w:cs="Tahoma" w:hint="eastAsia"/>
                                  <w:bCs/>
                                  <w:color w:val="000000"/>
                                  <w:sz w:val="24"/>
                                </w:rPr>
                                <w:t>2、建筑材料</w:t>
                              </w:r>
                            </w:p>
                            <w:p w:rsidR="008F4C39" w:rsidRDefault="008F4C39">
                              <w:pPr>
                                <w:spacing w:line="440" w:lineRule="exact"/>
                                <w:rPr>
                                  <w:rFonts w:ascii="仿宋_GB2312" w:eastAsia="仿宋_GB2312" w:hAnsi="宋体" w:cs="Tahoma"/>
                                  <w:bCs/>
                                  <w:color w:val="000000"/>
                                  <w:sz w:val="24"/>
                                </w:rPr>
                              </w:pPr>
                              <w:r>
                                <w:rPr>
                                  <w:rFonts w:ascii="仿宋_GB2312" w:eastAsia="仿宋_GB2312" w:hAnsi="宋体" w:cs="Tahoma" w:hint="eastAsia"/>
                                  <w:bCs/>
                                  <w:color w:val="000000"/>
                                  <w:sz w:val="24"/>
                                </w:rPr>
                                <w:t>3、建筑CAD</w:t>
                              </w:r>
                            </w:p>
                            <w:p w:rsidR="008F4C39" w:rsidRDefault="008F4C39">
                              <w:pPr>
                                <w:spacing w:line="440" w:lineRule="exact"/>
                                <w:rPr>
                                  <w:rFonts w:ascii="仿宋_GB2312" w:eastAsia="仿宋_GB2312" w:hAnsi="宋体" w:cs="Tahoma"/>
                                  <w:bCs/>
                                  <w:color w:val="000000"/>
                                  <w:sz w:val="24"/>
                                </w:rPr>
                              </w:pPr>
                              <w:r>
                                <w:rPr>
                                  <w:rFonts w:ascii="仿宋_GB2312" w:eastAsia="仿宋_GB2312" w:hAnsi="宋体" w:cs="Tahoma" w:hint="eastAsia"/>
                                  <w:bCs/>
                                  <w:color w:val="000000"/>
                                  <w:sz w:val="24"/>
                                </w:rPr>
                                <w:t>4、工程测量</w:t>
                              </w:r>
                            </w:p>
                            <w:p w:rsidR="008F4C39" w:rsidRDefault="008F4C39">
                              <w:pPr>
                                <w:spacing w:line="440" w:lineRule="exact"/>
                                <w:rPr>
                                  <w:rFonts w:ascii="仿宋_GB2312" w:eastAsia="仿宋_GB2312" w:hAnsi="宋体" w:cs="Tahoma"/>
                                  <w:bCs/>
                                  <w:color w:val="000000"/>
                                  <w:sz w:val="24"/>
                                </w:rPr>
                              </w:pPr>
                              <w:r>
                                <w:rPr>
                                  <w:rFonts w:ascii="仿宋_GB2312" w:eastAsia="仿宋_GB2312" w:hAnsi="宋体" w:cs="Tahoma" w:hint="eastAsia"/>
                                  <w:bCs/>
                                  <w:color w:val="000000"/>
                                  <w:sz w:val="24"/>
                                </w:rPr>
                                <w:t>5、工程经济</w:t>
                              </w:r>
                            </w:p>
                            <w:p w:rsidR="008F4C39" w:rsidRDefault="008F4C39">
                              <w:pPr>
                                <w:spacing w:line="440" w:lineRule="exact"/>
                                <w:rPr>
                                  <w:rFonts w:ascii="仿宋_GB2312" w:eastAsia="仿宋_GB2312" w:hAnsi="宋体" w:cs="Tahoma"/>
                                  <w:bCs/>
                                  <w:color w:val="000000"/>
                                  <w:sz w:val="24"/>
                                </w:rPr>
                              </w:pPr>
                              <w:r>
                                <w:rPr>
                                  <w:rFonts w:ascii="仿宋_GB2312" w:eastAsia="仿宋_GB2312" w:hAnsi="宋体" w:cs="Tahoma" w:hint="eastAsia"/>
                                  <w:bCs/>
                                  <w:color w:val="000000"/>
                                  <w:sz w:val="24"/>
                                </w:rPr>
                                <w:t>6、房屋建筑学</w:t>
                              </w:r>
                            </w:p>
                            <w:p w:rsidR="008F4C39" w:rsidRPr="00D31DE1" w:rsidRDefault="008F4C39">
                              <w:pPr>
                                <w:spacing w:line="440" w:lineRule="exact"/>
                                <w:rPr>
                                  <w:rFonts w:ascii="仿宋_GB2312" w:eastAsia="仿宋_GB2312" w:hAnsi="宋体" w:cs="Tahoma"/>
                                  <w:bCs/>
                                  <w:color w:val="000000"/>
                                  <w:sz w:val="24"/>
                                </w:rPr>
                              </w:pPr>
                              <w:r>
                                <w:rPr>
                                  <w:rFonts w:ascii="仿宋_GB2312" w:eastAsia="仿宋_GB2312" w:hAnsi="宋体" w:cs="Tahoma" w:hint="eastAsia"/>
                                  <w:bCs/>
                                  <w:color w:val="000000"/>
                                  <w:sz w:val="24"/>
                                </w:rPr>
                                <w:t>7、建筑施工技术</w:t>
                              </w:r>
                            </w:p>
                          </w:txbxContent>
                        </wps:txbx>
                        <wps:bodyPr vert="horz" anchor="t" anchorCtr="0" upright="1"/>
                      </wps:wsp>
                      <wps:wsp>
                        <wps:cNvPr id="7" name="AutoShape 12"/>
                        <wps:cNvSpPr/>
                        <wps:spPr>
                          <a:xfrm>
                            <a:off x="5070" y="7816"/>
                            <a:ext cx="3358" cy="3783"/>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8F4C39" w:rsidRDefault="008F4C39">
                              <w:pPr>
                                <w:spacing w:line="400" w:lineRule="exact"/>
                                <w:jc w:val="left"/>
                                <w:rPr>
                                  <w:rFonts w:ascii="仿宋_GB2312" w:eastAsia="仿宋_GB2312" w:hAnsi="宋体" w:cs="Tahoma"/>
                                  <w:bCs/>
                                  <w:color w:val="000000"/>
                                  <w:sz w:val="24"/>
                                </w:rPr>
                              </w:pPr>
                              <w:r>
                                <w:rPr>
                                  <w:rFonts w:ascii="仿宋_GB2312" w:eastAsia="仿宋_GB2312" w:hAnsi="宋体" w:cs="Tahoma" w:hint="eastAsia"/>
                                  <w:bCs/>
                                  <w:color w:val="000000"/>
                                  <w:sz w:val="24"/>
                                </w:rPr>
                                <w:t>1、安装工程识图与施工技术</w:t>
                              </w:r>
                            </w:p>
                            <w:p w:rsidR="008F4C39" w:rsidRDefault="008F4C39">
                              <w:pPr>
                                <w:spacing w:line="400" w:lineRule="exact"/>
                                <w:jc w:val="left"/>
                                <w:rPr>
                                  <w:rFonts w:ascii="仿宋_GB2312" w:eastAsia="仿宋_GB2312" w:hAnsi="宋体" w:cs="Tahoma"/>
                                  <w:bCs/>
                                  <w:color w:val="000000"/>
                                  <w:sz w:val="24"/>
                                </w:rPr>
                              </w:pPr>
                              <w:r>
                                <w:rPr>
                                  <w:rFonts w:ascii="仿宋_GB2312" w:eastAsia="仿宋_GB2312" w:hAnsi="宋体" w:cs="Tahoma" w:hint="eastAsia"/>
                                  <w:bCs/>
                                  <w:color w:val="000000"/>
                                  <w:sz w:val="24"/>
                                </w:rPr>
                                <w:t>2、建筑施工组织</w:t>
                              </w:r>
                            </w:p>
                            <w:p w:rsidR="008F4C39" w:rsidRDefault="008F4C39">
                              <w:pPr>
                                <w:spacing w:line="400" w:lineRule="exact"/>
                                <w:jc w:val="left"/>
                                <w:rPr>
                                  <w:rFonts w:ascii="仿宋_GB2312" w:eastAsia="仿宋_GB2312" w:hAnsi="宋体" w:cs="Tahoma"/>
                                  <w:bCs/>
                                  <w:color w:val="000000"/>
                                  <w:sz w:val="24"/>
                                </w:rPr>
                              </w:pPr>
                              <w:r>
                                <w:rPr>
                                  <w:rFonts w:ascii="仿宋_GB2312" w:eastAsia="仿宋_GB2312" w:hAnsi="宋体" w:cs="Tahoma" w:hint="eastAsia"/>
                                  <w:bCs/>
                                  <w:color w:val="000000"/>
                                  <w:sz w:val="24"/>
                                </w:rPr>
                                <w:t>3、建筑工程计量与计价</w:t>
                              </w:r>
                            </w:p>
                            <w:p w:rsidR="008F4C39" w:rsidRDefault="008F4C39">
                              <w:pPr>
                                <w:spacing w:line="400" w:lineRule="exact"/>
                                <w:jc w:val="left"/>
                                <w:rPr>
                                  <w:rFonts w:ascii="仿宋_GB2312" w:eastAsia="仿宋_GB2312" w:hAnsi="宋体" w:cs="Tahoma"/>
                                  <w:bCs/>
                                  <w:color w:val="000000"/>
                                  <w:sz w:val="24"/>
                                </w:rPr>
                              </w:pPr>
                              <w:r>
                                <w:rPr>
                                  <w:rFonts w:ascii="仿宋_GB2312" w:eastAsia="仿宋_GB2312" w:hAnsi="宋体" w:cs="Tahoma" w:hint="eastAsia"/>
                                  <w:bCs/>
                                  <w:color w:val="000000"/>
                                  <w:sz w:val="24"/>
                                </w:rPr>
                                <w:t>4、安装工程计量与计价</w:t>
                              </w:r>
                            </w:p>
                            <w:p w:rsidR="008F4C39" w:rsidRDefault="008F4C39">
                              <w:pPr>
                                <w:spacing w:line="400" w:lineRule="exact"/>
                                <w:jc w:val="left"/>
                                <w:rPr>
                                  <w:rFonts w:ascii="仿宋_GB2312" w:eastAsia="仿宋_GB2312" w:hAnsi="宋体" w:cs="Tahoma"/>
                                  <w:bCs/>
                                  <w:color w:val="000000"/>
                                  <w:sz w:val="24"/>
                                </w:rPr>
                              </w:pPr>
                              <w:r>
                                <w:rPr>
                                  <w:rFonts w:ascii="仿宋_GB2312" w:eastAsia="仿宋_GB2312" w:hAnsi="宋体" w:cs="Tahoma" w:hint="eastAsia"/>
                                  <w:bCs/>
                                  <w:color w:val="000000"/>
                                  <w:sz w:val="24"/>
                                </w:rPr>
                                <w:t>5、平法钢筋算量</w:t>
                              </w:r>
                            </w:p>
                            <w:p w:rsidR="008F4C39" w:rsidRDefault="008F4C39">
                              <w:pPr>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6、工程造价工作室实务</w:t>
                              </w:r>
                            </w:p>
                            <w:p w:rsidR="008F4C39" w:rsidRDefault="008F4C39">
                              <w:pPr>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r w:rsidR="001A75D1" w:rsidRPr="004F3435">
                                <w:rPr>
                                  <w:rFonts w:ascii="仿宋_GB2312" w:eastAsia="仿宋_GB2312" w:hAnsi="宋体" w:cs="宋体" w:hint="eastAsia"/>
                                  <w:color w:val="000000"/>
                                  <w:kern w:val="0"/>
                                  <w:sz w:val="24"/>
                                </w:rPr>
                                <w:t>工程造价原理</w:t>
                              </w:r>
                            </w:p>
                            <w:p w:rsidR="001A75D1" w:rsidRDefault="008F4C39" w:rsidP="001A75D1">
                              <w:pPr>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8</w:t>
                              </w:r>
                              <w:r w:rsidR="001A75D1">
                                <w:rPr>
                                  <w:rFonts w:ascii="仿宋_GB2312" w:eastAsia="仿宋_GB2312" w:hAnsi="宋体" w:cs="宋体" w:hint="eastAsia"/>
                                  <w:color w:val="000000"/>
                                  <w:kern w:val="0"/>
                                  <w:sz w:val="24"/>
                                </w:rPr>
                                <w:t xml:space="preserve">、建设工程项目管理  </w:t>
                              </w:r>
                            </w:p>
                            <w:p w:rsidR="008F4C39" w:rsidRPr="001A75D1" w:rsidRDefault="008F4C39" w:rsidP="001A75D1">
                              <w:pPr>
                                <w:spacing w:line="400" w:lineRule="exact"/>
                                <w:jc w:val="left"/>
                                <w:rPr>
                                  <w:rFonts w:ascii="仿宋_GB2312" w:eastAsia="仿宋_GB2312" w:hAnsi="宋体" w:cs="宋体"/>
                                  <w:color w:val="000000"/>
                                  <w:kern w:val="0"/>
                                  <w:sz w:val="24"/>
                                </w:rPr>
                              </w:pPr>
                              <w:r w:rsidRPr="001A75D1">
                                <w:rPr>
                                  <w:rFonts w:ascii="仿宋_GB2312" w:eastAsia="仿宋_GB2312" w:hAnsi="宋体" w:cs="Tahoma" w:hint="eastAsia"/>
                                  <w:bCs/>
                                  <w:color w:val="000000"/>
                                  <w:sz w:val="24"/>
                                </w:rPr>
                                <w:t>9、</w:t>
                              </w:r>
                              <w:r w:rsidR="001A75D1">
                                <w:rPr>
                                  <w:rFonts w:ascii="仿宋_GB2312" w:eastAsia="仿宋_GB2312" w:hAnsi="宋体" w:cs="Tahoma" w:hint="eastAsia"/>
                                  <w:bCs/>
                                  <w:color w:val="000000"/>
                                  <w:sz w:val="24"/>
                                </w:rPr>
                                <w:t>建筑法规</w:t>
                              </w:r>
                            </w:p>
                          </w:txbxContent>
                        </wps:txbx>
                        <wps:bodyPr vert="horz" anchor="t" anchorCtr="0" upright="1"/>
                      </wps:wsp>
                      <wps:wsp>
                        <wps:cNvPr id="8" name="AutoShape 13"/>
                        <wps:cNvSpPr/>
                        <wps:spPr>
                          <a:xfrm>
                            <a:off x="8659" y="7766"/>
                            <a:ext cx="2521" cy="2212"/>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8F4C39" w:rsidRDefault="008F4C39">
                              <w:pPr>
                                <w:spacing w:line="440" w:lineRule="exact"/>
                                <w:jc w:val="left"/>
                                <w:rPr>
                                  <w:rFonts w:ascii="仿宋_GB2312" w:eastAsia="仿宋_GB2312" w:hAnsi="宋体"/>
                                  <w:color w:val="000000"/>
                                  <w:sz w:val="24"/>
                                </w:rPr>
                              </w:pPr>
                              <w:r>
                                <w:rPr>
                                  <w:rFonts w:ascii="仿宋_GB2312" w:eastAsia="仿宋_GB2312" w:hAnsi="宋体" w:hint="eastAsia"/>
                                  <w:color w:val="000000"/>
                                  <w:sz w:val="24"/>
                                </w:rPr>
                                <w:t>1</w:t>
                              </w:r>
                              <w:r>
                                <w:rPr>
                                  <w:rFonts w:ascii="仿宋_GB2312" w:eastAsia="仿宋_GB2312" w:hAnsi="宋体" w:cs="Tahoma" w:hint="eastAsia"/>
                                  <w:bCs/>
                                  <w:color w:val="000000"/>
                                  <w:sz w:val="24"/>
                                </w:rPr>
                                <w:t>、安装工程</w:t>
                              </w:r>
                              <w:r w:rsidR="00091D4C">
                                <w:rPr>
                                  <w:rFonts w:ascii="仿宋_GB2312" w:eastAsia="仿宋_GB2312" w:hAnsi="宋体" w:cs="Tahoma" w:hint="eastAsia"/>
                                  <w:bCs/>
                                  <w:color w:val="000000"/>
                                  <w:sz w:val="24"/>
                                </w:rPr>
                                <w:t>BIM</w:t>
                              </w:r>
                              <w:proofErr w:type="gramStart"/>
                              <w:r w:rsidR="00091D4C">
                                <w:rPr>
                                  <w:rFonts w:ascii="仿宋_GB2312" w:eastAsia="仿宋_GB2312" w:hAnsi="宋体" w:cs="Tahoma" w:hint="eastAsia"/>
                                  <w:bCs/>
                                  <w:color w:val="000000"/>
                                  <w:sz w:val="24"/>
                                </w:rPr>
                                <w:t>算量</w:t>
                              </w:r>
                              <w:r>
                                <w:rPr>
                                  <w:rFonts w:ascii="仿宋_GB2312" w:eastAsia="仿宋_GB2312" w:hAnsi="宋体" w:cs="Tahoma" w:hint="eastAsia"/>
                                  <w:bCs/>
                                  <w:color w:val="000000"/>
                                  <w:sz w:val="24"/>
                                </w:rPr>
                                <w:t>实</w:t>
                              </w:r>
                              <w:proofErr w:type="gramEnd"/>
                              <w:r>
                                <w:rPr>
                                  <w:rFonts w:ascii="仿宋_GB2312" w:eastAsia="仿宋_GB2312" w:hAnsi="宋体" w:cs="Tahoma" w:hint="eastAsia"/>
                                  <w:bCs/>
                                  <w:color w:val="000000"/>
                                  <w:sz w:val="24"/>
                                </w:rPr>
                                <w:t>训</w:t>
                              </w:r>
                            </w:p>
                            <w:p w:rsidR="008F4C39" w:rsidRDefault="008F4C39">
                              <w:pPr>
                                <w:spacing w:line="440" w:lineRule="exact"/>
                                <w:jc w:val="left"/>
                                <w:rPr>
                                  <w:rFonts w:ascii="仿宋_GB2312" w:eastAsia="仿宋_GB2312" w:hAnsi="宋体"/>
                                  <w:color w:val="000000"/>
                                  <w:sz w:val="24"/>
                                </w:rPr>
                              </w:pPr>
                              <w:r>
                                <w:rPr>
                                  <w:rFonts w:ascii="仿宋_GB2312" w:eastAsia="仿宋_GB2312" w:hAnsi="宋体" w:hint="eastAsia"/>
                                  <w:color w:val="000000"/>
                                  <w:sz w:val="24"/>
                                </w:rPr>
                                <w:t>2、</w:t>
                              </w:r>
                              <w:r>
                                <w:rPr>
                                  <w:rFonts w:ascii="仿宋_GB2312" w:eastAsia="仿宋_GB2312" w:hint="eastAsia"/>
                                  <w:bCs/>
                                  <w:color w:val="000000"/>
                                  <w:sz w:val="24"/>
                                </w:rPr>
                                <w:t xml:space="preserve"> </w:t>
                              </w:r>
                              <w:r>
                                <w:rPr>
                                  <w:rFonts w:ascii="仿宋_GB2312" w:eastAsia="仿宋_GB2312" w:hAnsi="宋体" w:cs="Tahoma" w:hint="eastAsia"/>
                                  <w:bCs/>
                                  <w:color w:val="000000"/>
                                  <w:sz w:val="24"/>
                                </w:rPr>
                                <w:t>建筑工程BIM</w:t>
                              </w:r>
                              <w:proofErr w:type="gramStart"/>
                              <w:r>
                                <w:rPr>
                                  <w:rFonts w:ascii="仿宋_GB2312" w:eastAsia="仿宋_GB2312" w:hAnsi="宋体" w:cs="Tahoma" w:hint="eastAsia"/>
                                  <w:bCs/>
                                  <w:color w:val="000000"/>
                                  <w:sz w:val="24"/>
                                </w:rPr>
                                <w:t>算量实</w:t>
                              </w:r>
                              <w:proofErr w:type="gramEnd"/>
                              <w:r>
                                <w:rPr>
                                  <w:rFonts w:ascii="仿宋_GB2312" w:eastAsia="仿宋_GB2312" w:hAnsi="宋体" w:cs="Tahoma" w:hint="eastAsia"/>
                                  <w:bCs/>
                                  <w:color w:val="000000"/>
                                  <w:sz w:val="24"/>
                                </w:rPr>
                                <w:t>训</w:t>
                              </w:r>
                            </w:p>
                            <w:p w:rsidR="008F4C39" w:rsidRDefault="008F4C39">
                              <w:pPr>
                                <w:spacing w:line="44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3、手工制图实训</w:t>
                              </w:r>
                            </w:p>
                          </w:txbxContent>
                        </wps:txbx>
                        <wps:bodyPr vert="horz" anchor="t" anchorCtr="0" upright="1"/>
                      </wps:wsp>
                      <wps:wsp>
                        <wps:cNvPr id="9" name="AutoShape 14"/>
                        <wps:cNvSpPr/>
                        <wps:spPr>
                          <a:xfrm>
                            <a:off x="8736" y="10077"/>
                            <a:ext cx="2412" cy="602"/>
                          </a:xfrm>
                          <a:prstGeom prst="flowChartOffpageConnector">
                            <a:avLst/>
                          </a:prstGeom>
                          <a:solidFill>
                            <a:srgbClr val="FFFFFF"/>
                          </a:solidFill>
                          <a:ln w="9525" cap="flat" cmpd="sng">
                            <a:solidFill>
                              <a:srgbClr val="000000"/>
                            </a:solidFill>
                            <a:prstDash val="solid"/>
                            <a:miter/>
                            <a:headEnd type="none" w="med" len="med"/>
                            <a:tailEnd type="none" w="med" len="med"/>
                          </a:ln>
                        </wps:spPr>
                        <wps:txbx>
                          <w:txbxContent>
                            <w:p w:rsidR="008F4C39" w:rsidRDefault="008F4C39">
                              <w:pPr>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考证</w:t>
                              </w:r>
                            </w:p>
                          </w:txbxContent>
                        </wps:txbx>
                        <wps:bodyPr vert="horz" anchor="t" anchorCtr="0" upright="1"/>
                      </wps:wsp>
                      <wps:wsp>
                        <wps:cNvPr id="10" name="AutoShape 15"/>
                        <wps:cNvSpPr/>
                        <wps:spPr>
                          <a:xfrm>
                            <a:off x="8659" y="10767"/>
                            <a:ext cx="2596" cy="128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8F4C39" w:rsidRDefault="008F4C39" w:rsidP="00D31DE1">
                              <w:pPr>
                                <w:spacing w:line="440" w:lineRule="exact"/>
                                <w:jc w:val="left"/>
                                <w:rPr>
                                  <w:rFonts w:ascii="仿宋_GB2312" w:eastAsia="仿宋_GB2312" w:hAnsi="宋体"/>
                                  <w:color w:val="000000"/>
                                  <w:sz w:val="24"/>
                                </w:rPr>
                              </w:pPr>
                              <w:r>
                                <w:rPr>
                                  <w:rFonts w:ascii="仿宋_GB2312" w:eastAsia="仿宋_GB2312" w:hAnsi="宋体" w:hint="eastAsia"/>
                                  <w:color w:val="000000"/>
                                  <w:sz w:val="24"/>
                                </w:rPr>
                                <w:t>计算机辅助设计（高级）、1+X工程造价数字化应用</w:t>
                              </w:r>
                            </w:p>
                          </w:txbxContent>
                        </wps:txbx>
                        <wps:bodyPr vert="horz" anchor="t" anchorCtr="0" upright="1"/>
                      </wps:wsp>
                    </wpg:wgp>
                  </a:graphicData>
                </a:graphic>
                <wp14:sizeRelH relativeFrom="margin">
                  <wp14:pctWidth>0</wp14:pctWidth>
                </wp14:sizeRelH>
                <wp14:sizeRelV relativeFrom="margin">
                  <wp14:pctHeight>0</wp14:pctHeight>
                </wp14:sizeRelV>
              </wp:anchor>
            </w:drawing>
          </mc:Choice>
          <mc:Fallback>
            <w:pict>
              <v:group id="Group 13" o:spid="_x0000_s1026" style="position:absolute;left:0;text-align:left;margin-left:31.3pt;margin-top:4.5pt;width:434.6pt;height:322.5pt;z-index:251659264;mso-width-relative:margin;mso-height-relative:margin" coordorigin="1989,7068" coordsize="9266,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">
                <v:shapetype id="_x0000_t177" coordsize="21600,21600" o:spt="177" path="m,l21600,r,17255l10800,21600,,17255xe">
                  <v:stroke joinstyle="miter"/>
                  <v:path gradientshapeok="t" o:connecttype="rect" textboxrect="0,0,21600,17255"/>
                </v:shapetype>
                <v:shape id="AutoShape 5" o:spid="_x0000_s1027" type="#_x0000_t177" style="position:absolute;left:2304;top:7068;width:2144;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fmq78A&#10;AADaAAAADwAAAGRycy9kb3ducmV2LnhtbERPTYvCMBC9C/6HMII3TethWapRRFFW8FL14m1sxrba&#10;TEoTtfrrN4LgaXi8z5nMWlOJOzWutKwgHkYgiDOrS84VHParwS8I55E1VpZJwZMczKbdzgQTbR+c&#10;0n3ncxFC2CWooPC+TqR0WUEG3dDWxIE728agD7DJpW7wEcJNJUdR9CMNlhwaCqxpUVB23d2MgtM+&#10;S19HnW62l+VtY48YV4t1rFS/187HIDy1/iv+uP90mA/vV95XT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9+arvwAAANoAAAAPAAAAAAAAAAAAAAAAAJgCAABkcnMvZG93bnJl&#10;di54bWxQSwUGAAAAAAQABAD1AAAAhAMAAAAA&#10;">
                  <v:textbox>
                    <w:txbxContent>
                      <w:p w:rsidR="008F4C39" w:rsidRDefault="008F4C39">
                        <w:pPr>
                          <w:jc w:val="center"/>
                          <w:rPr>
                            <w:rFonts w:ascii="仿宋_GB2312" w:eastAsia="仿宋_GB2312" w:hAnsi="宋体"/>
                            <w:color w:val="000000"/>
                            <w:sz w:val="24"/>
                          </w:rPr>
                        </w:pPr>
                        <w:r>
                          <w:rPr>
                            <w:rFonts w:ascii="仿宋_GB2312" w:eastAsia="仿宋_GB2312" w:hAnsi="宋体" w:hint="eastAsia"/>
                            <w:color w:val="000000"/>
                            <w:sz w:val="24"/>
                          </w:rPr>
                          <w:t>专业基础课</w:t>
                        </w:r>
                      </w:p>
                    </w:txbxContent>
                  </v:textbox>
                </v:shape>
                <v:shape id="AutoShape 6" o:spid="_x0000_s1028" style="position:absolute;left:4500;top:7380;width:1121;height:16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E/wMEA&#10;AADaAAAADwAAAGRycy9kb3ducmV2LnhtbESPUWvCQBCE3wv+h2MF3+pFHySmniKCWEGQWn/AkluT&#10;YG4v5NZ4/fdeodDHYWa+YVab6Fo1UB8azwZm0wwUceltw5WB6/f+PQcVBNli65kM/FCAzXr0tsLC&#10;+id/0XCRSiUIhwIN1CJdoXUoa3IYpr4jTt7N9w4lyb7StsdngrtWz7NsoR02nBZq7GhXU3m/PJyB&#10;eLjKIcoyH44xP52P0T7OvDRmMo7bD1BCUf7Df+1Pa2AOv1fSDd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BP8DBAAAA2gAAAA8AAAAAAAAAAAAAAAAAmAIAAGRycy9kb3du&#10;cmV2LnhtbFBLBQYAAAAABAAEAPUAAACGAwAAAAA=&#10;" path="m16200,r,5400l3375,5400r,10800l16200,16200r,5400l21600,10800,16200,xem1350,5400r,10800l2700,16200r,-10800l1350,5400xem,5400l,16200r675,l675,5400,,5400xe">
                  <v:stroke joinstyle="miter"/>
                  <v:path arrowok="t" o:connecttype="custom" o:connectlocs="16200,0;0,10800;16200,21600;21600,10800" o:connectangles="0,0,0,0" textboxrect="3372,5432,18902,16168"/>
                </v:shape>
                <v:shape id="AutoShape 8" o:spid="_x0000_s1029" type="#_x0000_t177" style="position:absolute;left:5580;top:7068;width:2144;height: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ndR8QA&#10;AADaAAAADwAAAGRycy9kb3ducmV2LnhtbESPQWvCQBSE70L/w/KE3swmLUiJWUUsLQ14ifHi7Zl9&#10;JtHs25BdNe2v7xYKHoeZ+YbJVqPpxI0G11pWkEQxCOLK6pZrBfvyY/YGwnlkjZ1lUvBNDlbLp0mG&#10;qbZ3Lui287UIEHYpKmi871MpXdWQQRfZnjh4JzsY9EEOtdQD3gPcdPIljufSYMthocGeNg1Vl93V&#10;KDiWVfFz0EW+Pb9fc3vApNt8Jko9T8f1AoSn0T/C/+0vreAV/q6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p3UfEAAAA2gAAAA8AAAAAAAAAAAAAAAAAmAIAAGRycy9k&#10;b3ducmV2LnhtbFBLBQYAAAAABAAEAPUAAACJAwAAAAA=&#10;">
                  <v:textbox>
                    <w:txbxContent>
                      <w:p w:rsidR="008F4C39" w:rsidRDefault="008F4C39">
                        <w:pPr>
                          <w:jc w:val="center"/>
                          <w:rPr>
                            <w:rFonts w:ascii="仿宋_GB2312" w:eastAsia="仿宋_GB2312" w:hAnsi="宋体"/>
                            <w:color w:val="000000"/>
                            <w:sz w:val="24"/>
                          </w:rPr>
                        </w:pPr>
                        <w:r>
                          <w:rPr>
                            <w:rFonts w:ascii="仿宋_GB2312" w:eastAsia="仿宋_GB2312" w:hAnsi="宋体" w:hint="eastAsia"/>
                            <w:color w:val="000000"/>
                            <w:sz w:val="24"/>
                          </w:rPr>
                          <w:t>专业核心课</w:t>
                        </w:r>
                      </w:p>
                    </w:txbxContent>
                  </v:textbox>
                </v:shape>
                <v:shape id="AutoShape 9" o:spid="_x0000_s1030" type="#_x0000_t177" style="position:absolute;left:8820;top:7068;width:2144;height: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FM8QA&#10;AADaAAAADwAAAGRycy9kb3ducmV2LnhtbESPQWvCQBSE70L/w/KE3swmpUiJWUUsLQ14ifHi7Zl9&#10;JtHs25BdNe2v7xYKHoeZ+YbJVqPpxI0G11pWkEQxCOLK6pZrBfvyY/YGwnlkjZ1lUvBNDlbLp0mG&#10;qbZ3Lui287UIEHYpKmi871MpXdWQQRfZnjh4JzsY9EEOtdQD3gPcdPIljufSYMthocGeNg1Vl93V&#10;KDiWVfFz0EW+Pb9fc3vApNt8Jko9T8f1AoSn0T/C/+0vreAV/q6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RTPEAAAA2gAAAA8AAAAAAAAAAAAAAAAAmAIAAGRycy9k&#10;b3ducmV2LnhtbFBLBQYAAAAABAAEAPUAAACJAwAAAAA=&#10;">
                  <v:textbox>
                    <w:txbxContent>
                      <w:p w:rsidR="008F4C39" w:rsidRDefault="008F4C39">
                        <w:pPr>
                          <w:jc w:val="center"/>
                          <w:rPr>
                            <w:rFonts w:ascii="仿宋_GB2312" w:eastAsia="仿宋_GB2312" w:hAnsi="宋体"/>
                            <w:color w:val="000000"/>
                            <w:sz w:val="24"/>
                          </w:rPr>
                        </w:pPr>
                        <w:r>
                          <w:rPr>
                            <w:rFonts w:ascii="仿宋_GB2312" w:eastAsia="仿宋_GB2312" w:hAnsi="宋体" w:hint="eastAsia"/>
                            <w:color w:val="000000"/>
                            <w:sz w:val="24"/>
                          </w:rPr>
                          <w:t>实训</w:t>
                        </w:r>
                      </w:p>
                    </w:txbxContent>
                  </v:textbox>
                </v:shape>
                <v:shape id="AutoShape 10" o:spid="_x0000_s1031" style="position:absolute;left:7740;top:7380;width:1121;height:16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intMEA&#10;AADaAAAADwAAAGRycy9kb3ducmV2LnhtbESPUWvCQBCE3wv+h2OFvtWLhZYYPUUEsYIgVX/AkluT&#10;YG4v5NZ4/fc9odDHYWa+YRar6Fo1UB8azwamkwwUceltw5WBy3n7loMKgmyx9UwGfijAajl6WWBh&#10;/YO/aThJpRKEQ4EGapGu0DqUNTkME98RJ+/qe4eSZF9p2+MjwV2r37PsUztsOC3U2NGmpvJ2ujsD&#10;cXeRXZRZPuxjfjjuo70feWbM6ziu56CEovyH/9pf1sAHPK+kG6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p7TBAAAA2gAAAA8AAAAAAAAAAAAAAAAAmAIAAGRycy9kb3du&#10;cmV2LnhtbFBLBQYAAAAABAAEAPUAAACGAwAAAAA=&#10;" path="m16200,r,5400l3375,5400r,10800l16200,16200r,5400l21600,10800,16200,xem1350,5400r,10800l2700,16200r,-10800l1350,5400xem,5400l,16200r675,l675,5400,,5400xe">
                  <v:stroke joinstyle="miter"/>
                  <v:path arrowok="t" o:connecttype="custom" o:connectlocs="16200,0;0,10800;16200,21600;21600,10800" o:connectangles="0,0,0,0" textboxrect="3372,5432,18902,16168"/>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1" o:spid="_x0000_s1032" type="#_x0000_t176" style="position:absolute;left:1989;top:7876;width:2707;height:3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vsQA&#10;AADaAAAADwAAAGRycy9kb3ducmV2LnhtbESPQWvCQBSE7wX/w/IEb3UThVRTNyKWSg+9NApeX7Ov&#10;2dDs25BdY+yv7xYKHoeZ+YbZbEfbioF63zhWkM4TEMSV0w3XCk7H18cVCB+QNbaOScGNPGyLycMG&#10;c+2u/EFDGWoRIexzVGBC6HIpfWXIop+7jjh6X663GKLsa6l7vEa4beUiSTJpseG4YLCjvaHqu7xY&#10;BeP7z+f6ckirMphV9nReDi+7k1RqNh13zyACjeEe/m+/aQUZ/F2JN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xYr7EAAAA2gAAAA8AAAAAAAAAAAAAAAAAmAIAAGRycy9k&#10;b3ducmV2LnhtbFBLBQYAAAAABAAEAPUAAACJAwAAAAA=&#10;">
                  <v:textbox>
                    <w:txbxContent>
                      <w:p w:rsidR="008F4C39" w:rsidRDefault="008F4C39">
                        <w:pPr>
                          <w:spacing w:line="440" w:lineRule="exact"/>
                          <w:rPr>
                            <w:rFonts w:ascii="仿宋_GB2312" w:eastAsia="仿宋_GB2312" w:hAnsi="宋体" w:cs="Tahoma"/>
                            <w:bCs/>
                            <w:color w:val="000000"/>
                            <w:sz w:val="24"/>
                          </w:rPr>
                        </w:pPr>
                        <w:r>
                          <w:rPr>
                            <w:rFonts w:ascii="仿宋_GB2312" w:eastAsia="仿宋_GB2312" w:hAnsi="宋体" w:cs="Tahoma" w:hint="eastAsia"/>
                            <w:bCs/>
                            <w:color w:val="000000"/>
                            <w:sz w:val="24"/>
                          </w:rPr>
                          <w:t>1、建筑制图与识图</w:t>
                        </w:r>
                      </w:p>
                      <w:p w:rsidR="008F4C39" w:rsidRDefault="008F4C39">
                        <w:pPr>
                          <w:spacing w:line="440" w:lineRule="exact"/>
                          <w:rPr>
                            <w:rFonts w:ascii="仿宋_GB2312" w:eastAsia="仿宋_GB2312" w:hAnsi="宋体" w:cs="Tahoma"/>
                            <w:bCs/>
                            <w:color w:val="000000"/>
                            <w:sz w:val="24"/>
                          </w:rPr>
                        </w:pPr>
                        <w:r>
                          <w:rPr>
                            <w:rFonts w:ascii="仿宋_GB2312" w:eastAsia="仿宋_GB2312" w:hAnsi="宋体" w:cs="Tahoma" w:hint="eastAsia"/>
                            <w:bCs/>
                            <w:color w:val="000000"/>
                            <w:sz w:val="24"/>
                          </w:rPr>
                          <w:t>2、建筑材料</w:t>
                        </w:r>
                      </w:p>
                      <w:p w:rsidR="008F4C39" w:rsidRDefault="008F4C39">
                        <w:pPr>
                          <w:spacing w:line="440" w:lineRule="exact"/>
                          <w:rPr>
                            <w:rFonts w:ascii="仿宋_GB2312" w:eastAsia="仿宋_GB2312" w:hAnsi="宋体" w:cs="Tahoma"/>
                            <w:bCs/>
                            <w:color w:val="000000"/>
                            <w:sz w:val="24"/>
                          </w:rPr>
                        </w:pPr>
                        <w:r>
                          <w:rPr>
                            <w:rFonts w:ascii="仿宋_GB2312" w:eastAsia="仿宋_GB2312" w:hAnsi="宋体" w:cs="Tahoma" w:hint="eastAsia"/>
                            <w:bCs/>
                            <w:color w:val="000000"/>
                            <w:sz w:val="24"/>
                          </w:rPr>
                          <w:t>3、建筑CAD</w:t>
                        </w:r>
                      </w:p>
                      <w:p w:rsidR="008F4C39" w:rsidRDefault="008F4C39">
                        <w:pPr>
                          <w:spacing w:line="440" w:lineRule="exact"/>
                          <w:rPr>
                            <w:rFonts w:ascii="仿宋_GB2312" w:eastAsia="仿宋_GB2312" w:hAnsi="宋体" w:cs="Tahoma"/>
                            <w:bCs/>
                            <w:color w:val="000000"/>
                            <w:sz w:val="24"/>
                          </w:rPr>
                        </w:pPr>
                        <w:r>
                          <w:rPr>
                            <w:rFonts w:ascii="仿宋_GB2312" w:eastAsia="仿宋_GB2312" w:hAnsi="宋体" w:cs="Tahoma" w:hint="eastAsia"/>
                            <w:bCs/>
                            <w:color w:val="000000"/>
                            <w:sz w:val="24"/>
                          </w:rPr>
                          <w:t>4、工程测量</w:t>
                        </w:r>
                      </w:p>
                      <w:p w:rsidR="008F4C39" w:rsidRDefault="008F4C39">
                        <w:pPr>
                          <w:spacing w:line="440" w:lineRule="exact"/>
                          <w:rPr>
                            <w:rFonts w:ascii="仿宋_GB2312" w:eastAsia="仿宋_GB2312" w:hAnsi="宋体" w:cs="Tahoma"/>
                            <w:bCs/>
                            <w:color w:val="000000"/>
                            <w:sz w:val="24"/>
                          </w:rPr>
                        </w:pPr>
                        <w:r>
                          <w:rPr>
                            <w:rFonts w:ascii="仿宋_GB2312" w:eastAsia="仿宋_GB2312" w:hAnsi="宋体" w:cs="Tahoma" w:hint="eastAsia"/>
                            <w:bCs/>
                            <w:color w:val="000000"/>
                            <w:sz w:val="24"/>
                          </w:rPr>
                          <w:t>5、工程经济</w:t>
                        </w:r>
                      </w:p>
                      <w:p w:rsidR="008F4C39" w:rsidRDefault="008F4C39">
                        <w:pPr>
                          <w:spacing w:line="440" w:lineRule="exact"/>
                          <w:rPr>
                            <w:rFonts w:ascii="仿宋_GB2312" w:eastAsia="仿宋_GB2312" w:hAnsi="宋体" w:cs="Tahoma"/>
                            <w:bCs/>
                            <w:color w:val="000000"/>
                            <w:sz w:val="24"/>
                          </w:rPr>
                        </w:pPr>
                        <w:r>
                          <w:rPr>
                            <w:rFonts w:ascii="仿宋_GB2312" w:eastAsia="仿宋_GB2312" w:hAnsi="宋体" w:cs="Tahoma" w:hint="eastAsia"/>
                            <w:bCs/>
                            <w:color w:val="000000"/>
                            <w:sz w:val="24"/>
                          </w:rPr>
                          <w:t>6、房屋建筑学</w:t>
                        </w:r>
                      </w:p>
                      <w:p w:rsidR="008F4C39" w:rsidRPr="00D31DE1" w:rsidRDefault="008F4C39">
                        <w:pPr>
                          <w:spacing w:line="440" w:lineRule="exact"/>
                          <w:rPr>
                            <w:rFonts w:ascii="仿宋_GB2312" w:eastAsia="仿宋_GB2312" w:hAnsi="宋体" w:cs="Tahoma"/>
                            <w:bCs/>
                            <w:color w:val="000000"/>
                            <w:sz w:val="24"/>
                          </w:rPr>
                        </w:pPr>
                        <w:r>
                          <w:rPr>
                            <w:rFonts w:ascii="仿宋_GB2312" w:eastAsia="仿宋_GB2312" w:hAnsi="宋体" w:cs="Tahoma" w:hint="eastAsia"/>
                            <w:bCs/>
                            <w:color w:val="000000"/>
                            <w:sz w:val="24"/>
                          </w:rPr>
                          <w:t>7、建筑施工技术</w:t>
                        </w:r>
                      </w:p>
                    </w:txbxContent>
                  </v:textbox>
                </v:shape>
                <v:shape id="AutoShape 12" o:spid="_x0000_s1033" type="#_x0000_t176" style="position:absolute;left:5070;top:7816;width:3358;height:3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3HJcMA&#10;AADaAAAADwAAAGRycy9kb3ducmV2LnhtbESPQWvCQBSE70L/w/IK3nSjBU1TV5FKxYMXU6HX1+xr&#10;NjT7NmTXGP31riB4HGbmG2ax6m0tOmp95VjBZJyAIC6crrhUcPz+GqUgfEDWWDsmBRfysFq+DBaY&#10;aXfmA3V5KEWEsM9QgQmhyaT0hSGLfuwa4uj9udZiiLItpW7xHOG2ltMkmUmLFccFgw19Gir+85NV&#10;0O+vv++n7aTIg0ln85+3brM+SqWGr/36A0SgPjzDj/ZOK5jD/Uq8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3HJcMAAADaAAAADwAAAAAAAAAAAAAAAACYAgAAZHJzL2Rv&#10;d25yZXYueG1sUEsFBgAAAAAEAAQA9QAAAIgDAAAAAA==&#10;">
                  <v:textbox>
                    <w:txbxContent>
                      <w:p w:rsidR="008F4C39" w:rsidRDefault="008F4C39">
                        <w:pPr>
                          <w:spacing w:line="400" w:lineRule="exact"/>
                          <w:jc w:val="left"/>
                          <w:rPr>
                            <w:rFonts w:ascii="仿宋_GB2312" w:eastAsia="仿宋_GB2312" w:hAnsi="宋体" w:cs="Tahoma"/>
                            <w:bCs/>
                            <w:color w:val="000000"/>
                            <w:sz w:val="24"/>
                          </w:rPr>
                        </w:pPr>
                        <w:r>
                          <w:rPr>
                            <w:rFonts w:ascii="仿宋_GB2312" w:eastAsia="仿宋_GB2312" w:hAnsi="宋体" w:cs="Tahoma" w:hint="eastAsia"/>
                            <w:bCs/>
                            <w:color w:val="000000"/>
                            <w:sz w:val="24"/>
                          </w:rPr>
                          <w:t>1、安装工程识图与施工技术</w:t>
                        </w:r>
                      </w:p>
                      <w:p w:rsidR="008F4C39" w:rsidRDefault="008F4C39">
                        <w:pPr>
                          <w:spacing w:line="400" w:lineRule="exact"/>
                          <w:jc w:val="left"/>
                          <w:rPr>
                            <w:rFonts w:ascii="仿宋_GB2312" w:eastAsia="仿宋_GB2312" w:hAnsi="宋体" w:cs="Tahoma"/>
                            <w:bCs/>
                            <w:color w:val="000000"/>
                            <w:sz w:val="24"/>
                          </w:rPr>
                        </w:pPr>
                        <w:r>
                          <w:rPr>
                            <w:rFonts w:ascii="仿宋_GB2312" w:eastAsia="仿宋_GB2312" w:hAnsi="宋体" w:cs="Tahoma" w:hint="eastAsia"/>
                            <w:bCs/>
                            <w:color w:val="000000"/>
                            <w:sz w:val="24"/>
                          </w:rPr>
                          <w:t>2、建筑施工组织</w:t>
                        </w:r>
                      </w:p>
                      <w:p w:rsidR="008F4C39" w:rsidRDefault="008F4C39">
                        <w:pPr>
                          <w:spacing w:line="400" w:lineRule="exact"/>
                          <w:jc w:val="left"/>
                          <w:rPr>
                            <w:rFonts w:ascii="仿宋_GB2312" w:eastAsia="仿宋_GB2312" w:hAnsi="宋体" w:cs="Tahoma"/>
                            <w:bCs/>
                            <w:color w:val="000000"/>
                            <w:sz w:val="24"/>
                          </w:rPr>
                        </w:pPr>
                        <w:r>
                          <w:rPr>
                            <w:rFonts w:ascii="仿宋_GB2312" w:eastAsia="仿宋_GB2312" w:hAnsi="宋体" w:cs="Tahoma" w:hint="eastAsia"/>
                            <w:bCs/>
                            <w:color w:val="000000"/>
                            <w:sz w:val="24"/>
                          </w:rPr>
                          <w:t>3、建筑工程计量与计价</w:t>
                        </w:r>
                      </w:p>
                      <w:p w:rsidR="008F4C39" w:rsidRDefault="008F4C39">
                        <w:pPr>
                          <w:spacing w:line="400" w:lineRule="exact"/>
                          <w:jc w:val="left"/>
                          <w:rPr>
                            <w:rFonts w:ascii="仿宋_GB2312" w:eastAsia="仿宋_GB2312" w:hAnsi="宋体" w:cs="Tahoma"/>
                            <w:bCs/>
                            <w:color w:val="000000"/>
                            <w:sz w:val="24"/>
                          </w:rPr>
                        </w:pPr>
                        <w:r>
                          <w:rPr>
                            <w:rFonts w:ascii="仿宋_GB2312" w:eastAsia="仿宋_GB2312" w:hAnsi="宋体" w:cs="Tahoma" w:hint="eastAsia"/>
                            <w:bCs/>
                            <w:color w:val="000000"/>
                            <w:sz w:val="24"/>
                          </w:rPr>
                          <w:t>4、安装工程计量与计价</w:t>
                        </w:r>
                      </w:p>
                      <w:p w:rsidR="008F4C39" w:rsidRDefault="008F4C39">
                        <w:pPr>
                          <w:spacing w:line="400" w:lineRule="exact"/>
                          <w:jc w:val="left"/>
                          <w:rPr>
                            <w:rFonts w:ascii="仿宋_GB2312" w:eastAsia="仿宋_GB2312" w:hAnsi="宋体" w:cs="Tahoma"/>
                            <w:bCs/>
                            <w:color w:val="000000"/>
                            <w:sz w:val="24"/>
                          </w:rPr>
                        </w:pPr>
                        <w:r>
                          <w:rPr>
                            <w:rFonts w:ascii="仿宋_GB2312" w:eastAsia="仿宋_GB2312" w:hAnsi="宋体" w:cs="Tahoma" w:hint="eastAsia"/>
                            <w:bCs/>
                            <w:color w:val="000000"/>
                            <w:sz w:val="24"/>
                          </w:rPr>
                          <w:t>5、平法钢筋算量</w:t>
                        </w:r>
                      </w:p>
                      <w:p w:rsidR="008F4C39" w:rsidRDefault="008F4C39">
                        <w:pPr>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6、工程造价工作室实务</w:t>
                        </w:r>
                      </w:p>
                      <w:p w:rsidR="008F4C39" w:rsidRDefault="008F4C39">
                        <w:pPr>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r w:rsidR="001A75D1" w:rsidRPr="004F3435">
                          <w:rPr>
                            <w:rFonts w:ascii="仿宋_GB2312" w:eastAsia="仿宋_GB2312" w:hAnsi="宋体" w:cs="宋体" w:hint="eastAsia"/>
                            <w:color w:val="000000"/>
                            <w:kern w:val="0"/>
                            <w:sz w:val="24"/>
                          </w:rPr>
                          <w:t>工程造价原理</w:t>
                        </w:r>
                      </w:p>
                      <w:p w:rsidR="001A75D1" w:rsidRDefault="008F4C39" w:rsidP="001A75D1">
                        <w:pPr>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8</w:t>
                        </w:r>
                        <w:r w:rsidR="001A75D1">
                          <w:rPr>
                            <w:rFonts w:ascii="仿宋_GB2312" w:eastAsia="仿宋_GB2312" w:hAnsi="宋体" w:cs="宋体" w:hint="eastAsia"/>
                            <w:color w:val="000000"/>
                            <w:kern w:val="0"/>
                            <w:sz w:val="24"/>
                          </w:rPr>
                          <w:t xml:space="preserve">、建设工程项目管理  </w:t>
                        </w:r>
                      </w:p>
                      <w:p w:rsidR="008F4C39" w:rsidRPr="001A75D1" w:rsidRDefault="008F4C39" w:rsidP="001A75D1">
                        <w:pPr>
                          <w:spacing w:line="400" w:lineRule="exact"/>
                          <w:jc w:val="left"/>
                          <w:rPr>
                            <w:rFonts w:ascii="仿宋_GB2312" w:eastAsia="仿宋_GB2312" w:hAnsi="宋体" w:cs="宋体"/>
                            <w:color w:val="000000"/>
                            <w:kern w:val="0"/>
                            <w:sz w:val="24"/>
                          </w:rPr>
                        </w:pPr>
                        <w:r w:rsidRPr="001A75D1">
                          <w:rPr>
                            <w:rFonts w:ascii="仿宋_GB2312" w:eastAsia="仿宋_GB2312" w:hAnsi="宋体" w:cs="Tahoma" w:hint="eastAsia"/>
                            <w:bCs/>
                            <w:color w:val="000000"/>
                            <w:sz w:val="24"/>
                          </w:rPr>
                          <w:t>9、</w:t>
                        </w:r>
                        <w:r w:rsidR="001A75D1">
                          <w:rPr>
                            <w:rFonts w:ascii="仿宋_GB2312" w:eastAsia="仿宋_GB2312" w:hAnsi="宋体" w:cs="Tahoma" w:hint="eastAsia"/>
                            <w:bCs/>
                            <w:color w:val="000000"/>
                            <w:sz w:val="24"/>
                          </w:rPr>
                          <w:t>建筑法规</w:t>
                        </w:r>
                      </w:p>
                    </w:txbxContent>
                  </v:textbox>
                </v:shape>
                <v:shape id="AutoShape 13" o:spid="_x0000_s1034" type="#_x0000_t176" style="position:absolute;left:8659;top:7766;width:2521;height:2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JTV8AA&#10;AADaAAAADwAAAGRycy9kb3ducmV2LnhtbERPTYvCMBC9L/gfwgje1lQFV6tRxGUXD162Cl7HZmyK&#10;zaQ0sXb99eYgeHy87+W6s5VoqfGlYwWjYQKCOHe65ELB8fDzOQPhA7LGyjEp+CcP61XvY4mpdnf+&#10;ozYLhYgh7FNUYEKoUyl9bsiiH7qaOHIX11gMETaF1A3eY7it5DhJptJiybHBYE1bQ/k1u1kF3f5x&#10;nt9+R3kWzGz6dZq035ujVGrQ7zYLEIG68Ba/3DutIG6NV+IN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JTV8AAAADaAAAADwAAAAAAAAAAAAAAAACYAgAAZHJzL2Rvd25y&#10;ZXYueG1sUEsFBgAAAAAEAAQA9QAAAIUDAAAAAA==&#10;">
                  <v:textbox>
                    <w:txbxContent>
                      <w:p w:rsidR="008F4C39" w:rsidRDefault="008F4C39">
                        <w:pPr>
                          <w:spacing w:line="440" w:lineRule="exact"/>
                          <w:jc w:val="left"/>
                          <w:rPr>
                            <w:rFonts w:ascii="仿宋_GB2312" w:eastAsia="仿宋_GB2312" w:hAnsi="宋体"/>
                            <w:color w:val="000000"/>
                            <w:sz w:val="24"/>
                          </w:rPr>
                        </w:pPr>
                        <w:r>
                          <w:rPr>
                            <w:rFonts w:ascii="仿宋_GB2312" w:eastAsia="仿宋_GB2312" w:hAnsi="宋体" w:hint="eastAsia"/>
                            <w:color w:val="000000"/>
                            <w:sz w:val="24"/>
                          </w:rPr>
                          <w:t>1</w:t>
                        </w:r>
                        <w:r>
                          <w:rPr>
                            <w:rFonts w:ascii="仿宋_GB2312" w:eastAsia="仿宋_GB2312" w:hAnsi="宋体" w:cs="Tahoma" w:hint="eastAsia"/>
                            <w:bCs/>
                            <w:color w:val="000000"/>
                            <w:sz w:val="24"/>
                          </w:rPr>
                          <w:t>、安装工程</w:t>
                        </w:r>
                        <w:r w:rsidR="00091D4C">
                          <w:rPr>
                            <w:rFonts w:ascii="仿宋_GB2312" w:eastAsia="仿宋_GB2312" w:hAnsi="宋体" w:cs="Tahoma" w:hint="eastAsia"/>
                            <w:bCs/>
                            <w:color w:val="000000"/>
                            <w:sz w:val="24"/>
                          </w:rPr>
                          <w:t>BIM</w:t>
                        </w:r>
                        <w:proofErr w:type="gramStart"/>
                        <w:r w:rsidR="00091D4C">
                          <w:rPr>
                            <w:rFonts w:ascii="仿宋_GB2312" w:eastAsia="仿宋_GB2312" w:hAnsi="宋体" w:cs="Tahoma" w:hint="eastAsia"/>
                            <w:bCs/>
                            <w:color w:val="000000"/>
                            <w:sz w:val="24"/>
                          </w:rPr>
                          <w:t>算量</w:t>
                        </w:r>
                        <w:r>
                          <w:rPr>
                            <w:rFonts w:ascii="仿宋_GB2312" w:eastAsia="仿宋_GB2312" w:hAnsi="宋体" w:cs="Tahoma" w:hint="eastAsia"/>
                            <w:bCs/>
                            <w:color w:val="000000"/>
                            <w:sz w:val="24"/>
                          </w:rPr>
                          <w:t>实</w:t>
                        </w:r>
                        <w:proofErr w:type="gramEnd"/>
                        <w:r>
                          <w:rPr>
                            <w:rFonts w:ascii="仿宋_GB2312" w:eastAsia="仿宋_GB2312" w:hAnsi="宋体" w:cs="Tahoma" w:hint="eastAsia"/>
                            <w:bCs/>
                            <w:color w:val="000000"/>
                            <w:sz w:val="24"/>
                          </w:rPr>
                          <w:t>训</w:t>
                        </w:r>
                      </w:p>
                      <w:p w:rsidR="008F4C39" w:rsidRDefault="008F4C39">
                        <w:pPr>
                          <w:spacing w:line="440" w:lineRule="exact"/>
                          <w:jc w:val="left"/>
                          <w:rPr>
                            <w:rFonts w:ascii="仿宋_GB2312" w:eastAsia="仿宋_GB2312" w:hAnsi="宋体"/>
                            <w:color w:val="000000"/>
                            <w:sz w:val="24"/>
                          </w:rPr>
                        </w:pPr>
                        <w:r>
                          <w:rPr>
                            <w:rFonts w:ascii="仿宋_GB2312" w:eastAsia="仿宋_GB2312" w:hAnsi="宋体" w:hint="eastAsia"/>
                            <w:color w:val="000000"/>
                            <w:sz w:val="24"/>
                          </w:rPr>
                          <w:t>2、</w:t>
                        </w:r>
                        <w:r>
                          <w:rPr>
                            <w:rFonts w:ascii="仿宋_GB2312" w:eastAsia="仿宋_GB2312" w:hint="eastAsia"/>
                            <w:bCs/>
                            <w:color w:val="000000"/>
                            <w:sz w:val="24"/>
                          </w:rPr>
                          <w:t xml:space="preserve"> </w:t>
                        </w:r>
                        <w:r>
                          <w:rPr>
                            <w:rFonts w:ascii="仿宋_GB2312" w:eastAsia="仿宋_GB2312" w:hAnsi="宋体" w:cs="Tahoma" w:hint="eastAsia"/>
                            <w:bCs/>
                            <w:color w:val="000000"/>
                            <w:sz w:val="24"/>
                          </w:rPr>
                          <w:t>建筑工程BIM</w:t>
                        </w:r>
                        <w:proofErr w:type="gramStart"/>
                        <w:r>
                          <w:rPr>
                            <w:rFonts w:ascii="仿宋_GB2312" w:eastAsia="仿宋_GB2312" w:hAnsi="宋体" w:cs="Tahoma" w:hint="eastAsia"/>
                            <w:bCs/>
                            <w:color w:val="000000"/>
                            <w:sz w:val="24"/>
                          </w:rPr>
                          <w:t>算量实</w:t>
                        </w:r>
                        <w:proofErr w:type="gramEnd"/>
                        <w:r>
                          <w:rPr>
                            <w:rFonts w:ascii="仿宋_GB2312" w:eastAsia="仿宋_GB2312" w:hAnsi="宋体" w:cs="Tahoma" w:hint="eastAsia"/>
                            <w:bCs/>
                            <w:color w:val="000000"/>
                            <w:sz w:val="24"/>
                          </w:rPr>
                          <w:t>训</w:t>
                        </w:r>
                      </w:p>
                      <w:p w:rsidR="008F4C39" w:rsidRDefault="008F4C39">
                        <w:pPr>
                          <w:spacing w:line="44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3、手工制图实训</w:t>
                        </w:r>
                      </w:p>
                    </w:txbxContent>
                  </v:textbox>
                </v:shape>
                <v:shape id="AutoShape 14" o:spid="_x0000_s1035" type="#_x0000_t177" style="position:absolute;left:8736;top:10077;width:2412;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HqrcQA&#10;AADaAAAADwAAAGRycy9kb3ducmV2LnhtbESPQWvCQBSE70L/w/KE3swmPRQbs4pYWhrwEuPF2zP7&#10;TKLZtyG7atpf3y0UPA4z8w2TrUbTiRsNrrWsIIliEMSV1S3XCvblx2wOwnlkjZ1lUvBNDlbLp0mG&#10;qbZ3Lui287UIEHYpKmi871MpXdWQQRfZnjh4JzsY9EEOtdQD3gPcdPIljl+lwZbDQoM9bRqqLrur&#10;UXAsq+LnoIt8e36/5vaASbf5TJR6no7rBQhPo3+E/9tfWsEb/F0JN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B6q3EAAAA2gAAAA8AAAAAAAAAAAAAAAAAmAIAAGRycy9k&#10;b3ducmV2LnhtbFBLBQYAAAAABAAEAPUAAACJAwAAAAA=&#10;">
                  <v:textbox>
                    <w:txbxContent>
                      <w:p w:rsidR="008F4C39" w:rsidRDefault="008F4C39">
                        <w:pPr>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考证</w:t>
                        </w:r>
                      </w:p>
                    </w:txbxContent>
                  </v:textbox>
                </v:shape>
                <v:shape id="AutoShape 15" o:spid="_x0000_s1036" type="#_x0000_t176" style="position:absolute;left:8659;top:10767;width:2596;height:1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1Ie8UA&#10;AADbAAAADwAAAGRycy9kb3ducmV2LnhtbESPQW/CMAyF75P4D5GRdhspm8RYISC0aROHXVaQdjWN&#10;aSoap2pC6fj18wGJm633/N7n5Xrwjeqpi3VgA9NJBoq4DLbmysB+9/k0BxUTssUmMBn4owjr1ehh&#10;ibkNF/6hvkiVkhCOORpwKbW51rF05DFOQkss2jF0HpOsXaVthxcJ941+zrKZ9lizNDhs6d1ReSrO&#10;3sDwfT28nb+mZZHcfPb6+9J/bPbamMfxsFmASjSku/l2vbWCL/T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Uh7xQAAANsAAAAPAAAAAAAAAAAAAAAAAJgCAABkcnMv&#10;ZG93bnJldi54bWxQSwUGAAAAAAQABAD1AAAAigMAAAAA&#10;">
                  <v:textbox>
                    <w:txbxContent>
                      <w:p w:rsidR="008F4C39" w:rsidRDefault="008F4C39" w:rsidP="00D31DE1">
                        <w:pPr>
                          <w:spacing w:line="440" w:lineRule="exact"/>
                          <w:jc w:val="left"/>
                          <w:rPr>
                            <w:rFonts w:ascii="仿宋_GB2312" w:eastAsia="仿宋_GB2312" w:hAnsi="宋体"/>
                            <w:color w:val="000000"/>
                            <w:sz w:val="24"/>
                          </w:rPr>
                        </w:pPr>
                        <w:r>
                          <w:rPr>
                            <w:rFonts w:ascii="仿宋_GB2312" w:eastAsia="仿宋_GB2312" w:hAnsi="宋体" w:hint="eastAsia"/>
                            <w:color w:val="000000"/>
                            <w:sz w:val="24"/>
                          </w:rPr>
                          <w:t>计算机辅助设计（高级）、1+X工程造价数字化应用</w:t>
                        </w:r>
                      </w:p>
                    </w:txbxContent>
                  </v:textbox>
                </v:shape>
              </v:group>
            </w:pict>
          </mc:Fallback>
        </mc:AlternateContent>
      </w:r>
    </w:p>
    <w:p w:rsidR="00D31DE1" w:rsidRDefault="00D31DE1" w:rsidP="00D31DE1">
      <w:pPr>
        <w:pStyle w:val="a0"/>
        <w:ind w:firstLine="400"/>
      </w:pPr>
    </w:p>
    <w:p w:rsidR="00D31DE1" w:rsidRDefault="00D31DE1" w:rsidP="00D31DE1">
      <w:pPr>
        <w:pStyle w:val="a0"/>
        <w:ind w:firstLine="400"/>
      </w:pPr>
    </w:p>
    <w:p w:rsidR="00D31DE1" w:rsidRDefault="00D31DE1" w:rsidP="00D31DE1">
      <w:pPr>
        <w:pStyle w:val="a0"/>
        <w:ind w:firstLine="400"/>
      </w:pPr>
    </w:p>
    <w:p w:rsidR="00D31DE1" w:rsidRDefault="00D31DE1" w:rsidP="00D31DE1">
      <w:pPr>
        <w:pStyle w:val="a0"/>
        <w:ind w:firstLine="400"/>
      </w:pPr>
    </w:p>
    <w:p w:rsidR="00D31DE1" w:rsidRDefault="00D31DE1" w:rsidP="00D31DE1">
      <w:pPr>
        <w:pStyle w:val="a0"/>
        <w:ind w:firstLine="400"/>
      </w:pPr>
    </w:p>
    <w:p w:rsidR="00D31DE1" w:rsidRDefault="00D31DE1" w:rsidP="00D31DE1">
      <w:pPr>
        <w:pStyle w:val="a0"/>
        <w:ind w:firstLine="400"/>
      </w:pPr>
    </w:p>
    <w:p w:rsidR="00D31DE1" w:rsidRDefault="00D31DE1" w:rsidP="00D31DE1">
      <w:pPr>
        <w:pStyle w:val="a0"/>
        <w:ind w:firstLine="400"/>
      </w:pPr>
    </w:p>
    <w:p w:rsidR="00D31DE1" w:rsidRDefault="00D31DE1" w:rsidP="00D31DE1">
      <w:pPr>
        <w:pStyle w:val="a0"/>
        <w:ind w:firstLine="400"/>
      </w:pPr>
    </w:p>
    <w:p w:rsidR="00D31DE1" w:rsidRDefault="00D31DE1" w:rsidP="00D31DE1">
      <w:pPr>
        <w:pStyle w:val="a0"/>
        <w:ind w:firstLine="400"/>
      </w:pPr>
    </w:p>
    <w:p w:rsidR="00D31DE1" w:rsidRDefault="00D31DE1" w:rsidP="00D31DE1">
      <w:pPr>
        <w:pStyle w:val="a0"/>
        <w:ind w:firstLine="400"/>
      </w:pPr>
    </w:p>
    <w:p w:rsidR="00D31DE1" w:rsidRDefault="00D31DE1" w:rsidP="00D31DE1">
      <w:pPr>
        <w:pStyle w:val="a0"/>
        <w:ind w:firstLine="400"/>
      </w:pPr>
    </w:p>
    <w:p w:rsidR="00D31DE1" w:rsidRDefault="00D31DE1" w:rsidP="00D31DE1">
      <w:pPr>
        <w:pStyle w:val="a0"/>
        <w:ind w:firstLine="400"/>
      </w:pPr>
    </w:p>
    <w:p w:rsidR="00D31DE1" w:rsidRDefault="00D31DE1" w:rsidP="00D31DE1">
      <w:pPr>
        <w:pStyle w:val="a0"/>
        <w:ind w:firstLine="400"/>
      </w:pPr>
    </w:p>
    <w:p w:rsidR="00D31DE1" w:rsidRDefault="00D31DE1" w:rsidP="00D31DE1">
      <w:pPr>
        <w:pStyle w:val="a0"/>
        <w:ind w:firstLine="400"/>
      </w:pPr>
    </w:p>
    <w:p w:rsidR="00D31DE1" w:rsidRDefault="00D31DE1" w:rsidP="00D31DE1">
      <w:pPr>
        <w:pStyle w:val="a0"/>
        <w:ind w:firstLine="400"/>
      </w:pPr>
    </w:p>
    <w:p w:rsidR="00D31DE1" w:rsidRDefault="00D31DE1" w:rsidP="00D31DE1">
      <w:pPr>
        <w:pStyle w:val="a0"/>
        <w:ind w:firstLine="400"/>
      </w:pPr>
    </w:p>
    <w:p w:rsidR="00D31DE1" w:rsidRDefault="00D31DE1" w:rsidP="00D31DE1">
      <w:pPr>
        <w:pStyle w:val="a0"/>
        <w:ind w:firstLine="400"/>
      </w:pPr>
    </w:p>
    <w:p w:rsidR="00FD482E" w:rsidRPr="00D31DE1" w:rsidRDefault="008F4C39" w:rsidP="00D31DE1">
      <w:pPr>
        <w:spacing w:line="440" w:lineRule="exact"/>
        <w:rPr>
          <w:rFonts w:ascii="宋体" w:hAnsi="宋体" w:cs="宋体"/>
          <w:b/>
          <w:color w:val="FF0000"/>
          <w:szCs w:val="21"/>
        </w:rPr>
      </w:pPr>
      <w:r>
        <w:rPr>
          <w:rFonts w:ascii="宋体" w:hAnsi="宋体" w:cs="宋体" w:hint="eastAsia"/>
          <w:color w:val="000000"/>
          <w:szCs w:val="21"/>
        </w:rPr>
        <w:lastRenderedPageBreak/>
        <w:t>4.实践性教学环节</w:t>
      </w:r>
    </w:p>
    <w:p w:rsidR="00FD482E" w:rsidRPr="00D31DE1" w:rsidRDefault="008F4C39" w:rsidP="00D31DE1">
      <w:pPr>
        <w:spacing w:line="440" w:lineRule="exact"/>
        <w:ind w:firstLineChars="200" w:firstLine="420"/>
        <w:jc w:val="left"/>
        <w:rPr>
          <w:rFonts w:ascii="宋体" w:hAnsi="宋体" w:cs="宋体"/>
          <w:color w:val="000000"/>
          <w:szCs w:val="21"/>
        </w:rPr>
      </w:pPr>
      <w:r>
        <w:rPr>
          <w:rFonts w:ascii="宋体" w:hAnsi="宋体" w:cs="宋体" w:hint="eastAsia"/>
          <w:color w:val="000000"/>
          <w:szCs w:val="21"/>
        </w:rPr>
        <w:t>实践性教学环节主要包括实验、实训、社会实践、实习、毕业设计、顶岗实习等。 实验</w:t>
      </w:r>
      <w:proofErr w:type="gramStart"/>
      <w:r>
        <w:rPr>
          <w:rFonts w:ascii="宋体" w:hAnsi="宋体" w:cs="宋体" w:hint="eastAsia"/>
          <w:color w:val="000000"/>
          <w:szCs w:val="21"/>
        </w:rPr>
        <w:t>实训可在校内</w:t>
      </w:r>
      <w:proofErr w:type="gramEnd"/>
      <w:r>
        <w:rPr>
          <w:rFonts w:ascii="宋体" w:hAnsi="宋体" w:cs="宋体" w:hint="eastAsia"/>
          <w:color w:val="000000"/>
          <w:szCs w:val="21"/>
        </w:rPr>
        <w:t>实验实训室、校外实训基地等开展完成；顶岗实习由学校组织在校企合作共建的企业实习基地开展完成。实习实</w:t>
      </w:r>
      <w:proofErr w:type="gramStart"/>
      <w:r>
        <w:rPr>
          <w:rFonts w:ascii="宋体" w:hAnsi="宋体" w:cs="宋体" w:hint="eastAsia"/>
          <w:color w:val="000000"/>
          <w:szCs w:val="21"/>
        </w:rPr>
        <w:t>训教学</w:t>
      </w:r>
      <w:proofErr w:type="gramEnd"/>
      <w:r>
        <w:rPr>
          <w:rFonts w:ascii="宋体" w:hAnsi="宋体" w:cs="宋体" w:hint="eastAsia"/>
          <w:color w:val="000000"/>
          <w:szCs w:val="21"/>
        </w:rPr>
        <w:t>主要包括：安装工程计量与计价实训、建筑工程计量与计价实训、手工制图实训及毕业设计（论文）等。</w:t>
      </w:r>
    </w:p>
    <w:p w:rsidR="00FD482E" w:rsidRDefault="00FD482E">
      <w:pPr>
        <w:spacing w:line="440" w:lineRule="exact"/>
        <w:ind w:firstLineChars="200" w:firstLine="420"/>
        <w:rPr>
          <w:rFonts w:ascii="宋体" w:hAnsi="宋体" w:cs="宋体"/>
          <w:bCs/>
          <w:szCs w:val="21"/>
        </w:rPr>
      </w:pPr>
    </w:p>
    <w:p w:rsidR="00FD482E" w:rsidRDefault="00FD482E">
      <w:pPr>
        <w:spacing w:line="440" w:lineRule="exact"/>
        <w:ind w:firstLineChars="200" w:firstLine="420"/>
        <w:rPr>
          <w:rFonts w:ascii="宋体" w:hAnsi="宋体" w:cs="宋体"/>
          <w:bCs/>
          <w:szCs w:val="21"/>
        </w:rPr>
      </w:pPr>
    </w:p>
    <w:p w:rsidR="00FD482E" w:rsidRDefault="00FD482E">
      <w:pPr>
        <w:spacing w:line="440" w:lineRule="exact"/>
        <w:ind w:firstLineChars="200" w:firstLine="420"/>
        <w:rPr>
          <w:rFonts w:ascii="宋体" w:hAnsi="宋体" w:cs="宋体"/>
          <w:bCs/>
          <w:szCs w:val="21"/>
        </w:rPr>
      </w:pPr>
    </w:p>
    <w:p w:rsidR="00FD482E" w:rsidRDefault="00FD482E">
      <w:pPr>
        <w:spacing w:line="440" w:lineRule="exact"/>
        <w:ind w:firstLineChars="200" w:firstLine="420"/>
        <w:rPr>
          <w:rFonts w:ascii="宋体" w:hAnsi="宋体" w:cs="宋体"/>
          <w:bCs/>
          <w:szCs w:val="21"/>
        </w:rPr>
      </w:pPr>
    </w:p>
    <w:p w:rsidR="00FD482E" w:rsidRDefault="00FD482E">
      <w:pPr>
        <w:spacing w:line="440" w:lineRule="exact"/>
        <w:ind w:firstLineChars="200" w:firstLine="420"/>
        <w:rPr>
          <w:rFonts w:ascii="宋体" w:hAnsi="宋体" w:cs="宋体"/>
          <w:bCs/>
          <w:szCs w:val="21"/>
        </w:rPr>
      </w:pPr>
    </w:p>
    <w:p w:rsidR="00FD482E" w:rsidRDefault="00FD482E">
      <w:pPr>
        <w:spacing w:line="440" w:lineRule="exact"/>
        <w:ind w:firstLineChars="200" w:firstLine="420"/>
        <w:rPr>
          <w:rFonts w:ascii="宋体" w:hAnsi="宋体" w:cs="宋体"/>
          <w:bCs/>
          <w:szCs w:val="21"/>
        </w:rPr>
      </w:pPr>
    </w:p>
    <w:p w:rsidR="00FD482E" w:rsidRDefault="00FD482E">
      <w:pPr>
        <w:spacing w:line="440" w:lineRule="exact"/>
        <w:ind w:firstLineChars="200" w:firstLine="420"/>
        <w:rPr>
          <w:rFonts w:ascii="宋体" w:hAnsi="宋体" w:cs="宋体"/>
          <w:bCs/>
          <w:szCs w:val="21"/>
        </w:rPr>
      </w:pPr>
    </w:p>
    <w:p w:rsidR="00FD482E" w:rsidRDefault="00FD482E">
      <w:pPr>
        <w:spacing w:line="440" w:lineRule="exact"/>
        <w:ind w:firstLineChars="200" w:firstLine="420"/>
        <w:rPr>
          <w:rFonts w:ascii="宋体" w:hAnsi="宋体" w:cs="宋体"/>
          <w:bCs/>
          <w:szCs w:val="21"/>
        </w:rPr>
      </w:pPr>
    </w:p>
    <w:p w:rsidR="00FD482E" w:rsidRDefault="00FD482E">
      <w:pPr>
        <w:spacing w:line="440" w:lineRule="exact"/>
        <w:ind w:firstLineChars="200" w:firstLine="420"/>
        <w:rPr>
          <w:rFonts w:ascii="宋体" w:hAnsi="宋体" w:cs="宋体"/>
          <w:bCs/>
          <w:szCs w:val="21"/>
        </w:rPr>
      </w:pPr>
    </w:p>
    <w:p w:rsidR="00FD482E" w:rsidRDefault="00FD482E">
      <w:pPr>
        <w:spacing w:line="440" w:lineRule="exact"/>
        <w:ind w:firstLineChars="200" w:firstLine="420"/>
        <w:rPr>
          <w:rFonts w:ascii="宋体" w:hAnsi="宋体" w:cs="宋体"/>
          <w:bCs/>
          <w:szCs w:val="21"/>
        </w:rPr>
      </w:pPr>
    </w:p>
    <w:p w:rsidR="00FD482E" w:rsidRDefault="00FD482E">
      <w:pPr>
        <w:spacing w:line="440" w:lineRule="exact"/>
        <w:ind w:firstLineChars="200" w:firstLine="420"/>
        <w:rPr>
          <w:rFonts w:ascii="宋体" w:hAnsi="宋体" w:cs="宋体"/>
          <w:bCs/>
          <w:szCs w:val="21"/>
        </w:rPr>
      </w:pPr>
    </w:p>
    <w:p w:rsidR="00FD482E" w:rsidRDefault="00FD482E">
      <w:pPr>
        <w:spacing w:line="440" w:lineRule="exact"/>
        <w:ind w:firstLineChars="200" w:firstLine="420"/>
        <w:rPr>
          <w:rFonts w:ascii="宋体" w:hAnsi="宋体" w:cs="宋体"/>
          <w:bCs/>
          <w:szCs w:val="21"/>
        </w:rPr>
      </w:pPr>
    </w:p>
    <w:p w:rsidR="00FD482E" w:rsidRDefault="00FD482E">
      <w:pPr>
        <w:spacing w:line="440" w:lineRule="exact"/>
        <w:ind w:firstLineChars="200" w:firstLine="420"/>
        <w:rPr>
          <w:rFonts w:ascii="宋体" w:hAnsi="宋体" w:cs="宋体"/>
          <w:bCs/>
          <w:szCs w:val="21"/>
        </w:rPr>
      </w:pPr>
    </w:p>
    <w:p w:rsidR="00FD482E" w:rsidRDefault="00FD482E">
      <w:pPr>
        <w:spacing w:line="440" w:lineRule="exact"/>
        <w:ind w:firstLineChars="200" w:firstLine="420"/>
        <w:rPr>
          <w:rFonts w:ascii="宋体" w:hAnsi="宋体" w:cs="宋体"/>
          <w:bCs/>
          <w:szCs w:val="21"/>
        </w:rPr>
      </w:pPr>
    </w:p>
    <w:p w:rsidR="00FD482E" w:rsidRDefault="00FD482E">
      <w:pPr>
        <w:spacing w:line="440" w:lineRule="exact"/>
        <w:ind w:firstLineChars="200" w:firstLine="420"/>
        <w:rPr>
          <w:rFonts w:ascii="宋体" w:hAnsi="宋体" w:cs="宋体"/>
          <w:bCs/>
          <w:szCs w:val="21"/>
        </w:rPr>
      </w:pPr>
    </w:p>
    <w:p w:rsidR="00FD482E" w:rsidRDefault="00FD482E">
      <w:pPr>
        <w:spacing w:line="440" w:lineRule="exact"/>
        <w:ind w:firstLineChars="200" w:firstLine="420"/>
        <w:rPr>
          <w:rFonts w:ascii="宋体" w:hAnsi="宋体" w:cs="宋体"/>
          <w:bCs/>
          <w:szCs w:val="21"/>
        </w:rPr>
      </w:pPr>
    </w:p>
    <w:p w:rsidR="00FD482E" w:rsidRDefault="00FD482E">
      <w:pPr>
        <w:spacing w:line="440" w:lineRule="exact"/>
        <w:ind w:firstLineChars="200" w:firstLine="420"/>
        <w:rPr>
          <w:rFonts w:ascii="宋体" w:hAnsi="宋体" w:cs="宋体"/>
          <w:bCs/>
          <w:szCs w:val="21"/>
        </w:rPr>
      </w:pPr>
    </w:p>
    <w:p w:rsidR="00FD482E" w:rsidRDefault="00FD482E">
      <w:pPr>
        <w:spacing w:line="440" w:lineRule="exact"/>
        <w:ind w:firstLineChars="200" w:firstLine="420"/>
        <w:rPr>
          <w:rFonts w:ascii="宋体" w:hAnsi="宋体" w:cs="宋体"/>
          <w:bCs/>
          <w:szCs w:val="21"/>
        </w:rPr>
      </w:pPr>
    </w:p>
    <w:p w:rsidR="00D31DE1" w:rsidRDefault="00D31DE1" w:rsidP="00D31DE1">
      <w:pPr>
        <w:pStyle w:val="a0"/>
        <w:ind w:firstLine="400"/>
      </w:pPr>
    </w:p>
    <w:p w:rsidR="00D31DE1" w:rsidRDefault="00D31DE1" w:rsidP="00D31DE1">
      <w:pPr>
        <w:pStyle w:val="a0"/>
        <w:ind w:firstLine="400"/>
      </w:pPr>
    </w:p>
    <w:p w:rsidR="00D31DE1" w:rsidRDefault="00D31DE1" w:rsidP="00D31DE1">
      <w:pPr>
        <w:pStyle w:val="a0"/>
        <w:ind w:firstLine="400"/>
      </w:pPr>
    </w:p>
    <w:p w:rsidR="00D31DE1" w:rsidRDefault="00D31DE1" w:rsidP="00D31DE1">
      <w:pPr>
        <w:pStyle w:val="a0"/>
        <w:ind w:firstLine="400"/>
      </w:pPr>
    </w:p>
    <w:p w:rsidR="00D31DE1" w:rsidRDefault="00D31DE1" w:rsidP="00D31DE1">
      <w:pPr>
        <w:pStyle w:val="a0"/>
        <w:ind w:firstLine="400"/>
      </w:pPr>
    </w:p>
    <w:p w:rsidR="00D31DE1" w:rsidRPr="00D31DE1" w:rsidRDefault="00D31DE1" w:rsidP="00D31DE1">
      <w:pPr>
        <w:pStyle w:val="a0"/>
        <w:ind w:firstLine="400"/>
      </w:pPr>
    </w:p>
    <w:p w:rsidR="00FD482E" w:rsidRDefault="00FD482E">
      <w:pPr>
        <w:spacing w:line="440" w:lineRule="exact"/>
        <w:ind w:firstLineChars="200" w:firstLine="420"/>
        <w:rPr>
          <w:rFonts w:ascii="宋体" w:hAnsi="宋体" w:cs="宋体"/>
          <w:bCs/>
          <w:szCs w:val="21"/>
        </w:rPr>
      </w:pPr>
    </w:p>
    <w:p w:rsidR="00FD482E" w:rsidRDefault="00FD482E">
      <w:pPr>
        <w:spacing w:line="440" w:lineRule="exact"/>
        <w:ind w:firstLineChars="200" w:firstLine="420"/>
        <w:rPr>
          <w:rFonts w:ascii="宋体" w:hAnsi="宋体" w:cs="宋体"/>
          <w:bCs/>
          <w:szCs w:val="21"/>
        </w:rPr>
      </w:pPr>
    </w:p>
    <w:p w:rsidR="00FD482E" w:rsidRDefault="00FD482E">
      <w:pPr>
        <w:spacing w:line="440" w:lineRule="exact"/>
        <w:ind w:firstLineChars="200" w:firstLine="420"/>
        <w:rPr>
          <w:rFonts w:ascii="宋体" w:hAnsi="宋体" w:cs="宋体"/>
          <w:bCs/>
          <w:szCs w:val="21"/>
        </w:rPr>
      </w:pPr>
    </w:p>
    <w:p w:rsidR="00142E7B" w:rsidRDefault="00142E7B" w:rsidP="00142E7B">
      <w:pPr>
        <w:spacing w:line="440" w:lineRule="exact"/>
        <w:rPr>
          <w:rFonts w:ascii="宋体" w:hAnsi="宋体" w:cs="宋体"/>
          <w:bCs/>
          <w:szCs w:val="21"/>
        </w:rPr>
      </w:pPr>
    </w:p>
    <w:p w:rsidR="00FD482E" w:rsidRDefault="008F4C39">
      <w:pPr>
        <w:spacing w:line="440" w:lineRule="exact"/>
        <w:ind w:firstLineChars="200" w:firstLine="420"/>
        <w:rPr>
          <w:rFonts w:ascii="宋体" w:hAnsi="宋体" w:cs="宋体"/>
          <w:bCs/>
          <w:szCs w:val="21"/>
        </w:rPr>
      </w:pPr>
      <w:r>
        <w:rPr>
          <w:rFonts w:ascii="宋体" w:hAnsi="宋体" w:cs="宋体" w:hint="eastAsia"/>
          <w:bCs/>
          <w:szCs w:val="21"/>
        </w:rPr>
        <w:lastRenderedPageBreak/>
        <w:t>（二）专业核心课程简介（只</w:t>
      </w:r>
      <w:proofErr w:type="gramStart"/>
      <w:r>
        <w:rPr>
          <w:rFonts w:ascii="宋体" w:hAnsi="宋体" w:cs="宋体" w:hint="eastAsia"/>
          <w:bCs/>
          <w:szCs w:val="21"/>
        </w:rPr>
        <w:t>列专业</w:t>
      </w:r>
      <w:proofErr w:type="gramEnd"/>
      <w:r>
        <w:rPr>
          <w:rFonts w:ascii="宋体" w:hAnsi="宋体" w:cs="宋体" w:hint="eastAsia"/>
          <w:bCs/>
          <w:szCs w:val="21"/>
        </w:rPr>
        <w:t>核心课程6-8门）</w:t>
      </w:r>
    </w:p>
    <w:p w:rsidR="00A10C99" w:rsidRPr="00A10C99" w:rsidRDefault="00A10C99" w:rsidP="00A10C99">
      <w:pPr>
        <w:pStyle w:val="a0"/>
        <w:ind w:firstLine="400"/>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20"/>
        <w:gridCol w:w="1080"/>
        <w:gridCol w:w="1440"/>
        <w:gridCol w:w="1980"/>
        <w:gridCol w:w="1620"/>
      </w:tblGrid>
      <w:tr w:rsidR="00FD482E" w:rsidRPr="004F3435" w:rsidTr="004F3435">
        <w:trPr>
          <w:trHeight w:val="697"/>
          <w:jc w:val="center"/>
        </w:trPr>
        <w:tc>
          <w:tcPr>
            <w:tcW w:w="1080" w:type="dxa"/>
            <w:shd w:val="clear" w:color="auto" w:fill="auto"/>
            <w:vAlign w:val="center"/>
          </w:tcPr>
          <w:p w:rsidR="00FD482E" w:rsidRPr="004F3435" w:rsidRDefault="008F4C39">
            <w:pPr>
              <w:spacing w:line="440" w:lineRule="exact"/>
              <w:contextualSpacing/>
              <w:jc w:val="center"/>
              <w:rPr>
                <w:rFonts w:ascii="宋体" w:hAnsi="宋体" w:cs="宋体"/>
                <w:szCs w:val="21"/>
              </w:rPr>
            </w:pPr>
            <w:r w:rsidRPr="004F3435">
              <w:rPr>
                <w:rFonts w:ascii="宋体" w:hAnsi="宋体" w:cs="宋体" w:hint="eastAsia"/>
                <w:szCs w:val="21"/>
              </w:rPr>
              <w:t>课程名称</w:t>
            </w:r>
          </w:p>
        </w:tc>
        <w:tc>
          <w:tcPr>
            <w:tcW w:w="4140" w:type="dxa"/>
            <w:gridSpan w:val="3"/>
            <w:shd w:val="clear" w:color="auto" w:fill="auto"/>
            <w:vAlign w:val="center"/>
          </w:tcPr>
          <w:p w:rsidR="00FD482E" w:rsidRPr="004F3435" w:rsidRDefault="008F4C39">
            <w:pPr>
              <w:spacing w:line="440" w:lineRule="exact"/>
              <w:contextualSpacing/>
              <w:jc w:val="center"/>
              <w:rPr>
                <w:rFonts w:ascii="宋体" w:hAnsi="宋体" w:cs="宋体"/>
                <w:szCs w:val="21"/>
              </w:rPr>
            </w:pPr>
            <w:r w:rsidRPr="004F3435">
              <w:rPr>
                <w:rFonts w:ascii="宋体" w:hAnsi="宋体" w:cs="宋体" w:hint="eastAsia"/>
                <w:szCs w:val="21"/>
              </w:rPr>
              <w:t>工程造价原理</w:t>
            </w:r>
          </w:p>
        </w:tc>
        <w:tc>
          <w:tcPr>
            <w:tcW w:w="1980" w:type="dxa"/>
            <w:shd w:val="clear" w:color="auto" w:fill="auto"/>
            <w:vAlign w:val="center"/>
          </w:tcPr>
          <w:p w:rsidR="00FD482E" w:rsidRPr="004F3435" w:rsidRDefault="008F4C39">
            <w:pPr>
              <w:spacing w:line="440" w:lineRule="exact"/>
              <w:contextualSpacing/>
              <w:jc w:val="center"/>
              <w:rPr>
                <w:rFonts w:ascii="宋体" w:hAnsi="宋体" w:cs="宋体"/>
                <w:szCs w:val="21"/>
              </w:rPr>
            </w:pPr>
            <w:r w:rsidRPr="004F3435">
              <w:rPr>
                <w:rFonts w:ascii="宋体" w:hAnsi="宋体" w:cs="宋体" w:hint="eastAsia"/>
                <w:szCs w:val="21"/>
              </w:rPr>
              <w:t>开课学期</w:t>
            </w:r>
          </w:p>
        </w:tc>
        <w:tc>
          <w:tcPr>
            <w:tcW w:w="1620" w:type="dxa"/>
            <w:shd w:val="clear" w:color="auto" w:fill="auto"/>
            <w:vAlign w:val="center"/>
          </w:tcPr>
          <w:p w:rsidR="00FD482E" w:rsidRPr="004F3435" w:rsidRDefault="008F4C39">
            <w:pPr>
              <w:spacing w:line="440" w:lineRule="exact"/>
              <w:contextualSpacing/>
              <w:jc w:val="center"/>
              <w:rPr>
                <w:rFonts w:ascii="宋体" w:hAnsi="宋体" w:cs="宋体"/>
                <w:szCs w:val="21"/>
              </w:rPr>
            </w:pPr>
            <w:r w:rsidRPr="004F3435">
              <w:rPr>
                <w:rFonts w:ascii="宋体" w:hAnsi="宋体" w:cs="宋体" w:hint="eastAsia"/>
                <w:szCs w:val="21"/>
              </w:rPr>
              <w:t>第</w:t>
            </w:r>
            <w:r w:rsidRPr="004F3435">
              <w:rPr>
                <w:rFonts w:ascii="宋体" w:hAnsi="宋体" w:cs="宋体" w:hint="eastAsia"/>
                <w:szCs w:val="21"/>
                <w:u w:val="single"/>
              </w:rPr>
              <w:t xml:space="preserve">  二 </w:t>
            </w:r>
            <w:r w:rsidRPr="004F3435">
              <w:rPr>
                <w:rFonts w:ascii="宋体" w:hAnsi="宋体" w:cs="宋体" w:hint="eastAsia"/>
                <w:szCs w:val="21"/>
              </w:rPr>
              <w:t>学期</w:t>
            </w:r>
          </w:p>
        </w:tc>
      </w:tr>
      <w:tr w:rsidR="00FD482E" w:rsidRPr="004F3435" w:rsidTr="004F3435">
        <w:trPr>
          <w:trHeight w:val="404"/>
          <w:jc w:val="center"/>
        </w:trPr>
        <w:tc>
          <w:tcPr>
            <w:tcW w:w="1080" w:type="dxa"/>
            <w:shd w:val="clear" w:color="auto" w:fill="auto"/>
            <w:vAlign w:val="center"/>
          </w:tcPr>
          <w:p w:rsidR="00FD482E" w:rsidRPr="004F3435" w:rsidRDefault="008F4C39">
            <w:pPr>
              <w:spacing w:line="440" w:lineRule="exact"/>
              <w:contextualSpacing/>
              <w:rPr>
                <w:rFonts w:ascii="宋体" w:hAnsi="宋体" w:cs="宋体"/>
                <w:szCs w:val="21"/>
              </w:rPr>
            </w:pPr>
            <w:r w:rsidRPr="004F3435">
              <w:rPr>
                <w:rFonts w:ascii="宋体" w:hAnsi="宋体" w:cs="宋体" w:hint="eastAsia"/>
                <w:szCs w:val="21"/>
              </w:rPr>
              <w:t>总学时</w:t>
            </w:r>
          </w:p>
        </w:tc>
        <w:tc>
          <w:tcPr>
            <w:tcW w:w="1620" w:type="dxa"/>
            <w:shd w:val="clear" w:color="auto" w:fill="auto"/>
            <w:vAlign w:val="center"/>
          </w:tcPr>
          <w:p w:rsidR="00FD482E" w:rsidRPr="004F3435" w:rsidRDefault="008F4C39">
            <w:pPr>
              <w:spacing w:line="440" w:lineRule="exact"/>
              <w:contextualSpacing/>
              <w:jc w:val="center"/>
              <w:rPr>
                <w:rFonts w:ascii="宋体" w:hAnsi="宋体" w:cs="宋体"/>
                <w:szCs w:val="21"/>
              </w:rPr>
            </w:pPr>
            <w:r w:rsidRPr="004F3435">
              <w:rPr>
                <w:rFonts w:ascii="宋体" w:hAnsi="宋体" w:cs="宋体" w:hint="eastAsia"/>
                <w:szCs w:val="21"/>
              </w:rPr>
              <w:t>32</w:t>
            </w:r>
          </w:p>
        </w:tc>
        <w:tc>
          <w:tcPr>
            <w:tcW w:w="1080" w:type="dxa"/>
            <w:shd w:val="clear" w:color="auto" w:fill="auto"/>
            <w:vAlign w:val="center"/>
          </w:tcPr>
          <w:p w:rsidR="00FD482E" w:rsidRPr="004F3435" w:rsidRDefault="008F4C39">
            <w:pPr>
              <w:spacing w:line="440" w:lineRule="exact"/>
              <w:contextualSpacing/>
              <w:jc w:val="center"/>
              <w:rPr>
                <w:rFonts w:ascii="宋体" w:hAnsi="宋体" w:cs="宋体"/>
                <w:szCs w:val="21"/>
              </w:rPr>
            </w:pPr>
            <w:r w:rsidRPr="004F3435">
              <w:rPr>
                <w:rFonts w:ascii="宋体" w:hAnsi="宋体" w:cs="宋体" w:hint="eastAsia"/>
                <w:szCs w:val="21"/>
              </w:rPr>
              <w:t>总学分</w:t>
            </w:r>
          </w:p>
        </w:tc>
        <w:tc>
          <w:tcPr>
            <w:tcW w:w="1440" w:type="dxa"/>
            <w:shd w:val="clear" w:color="auto" w:fill="auto"/>
            <w:vAlign w:val="center"/>
          </w:tcPr>
          <w:p w:rsidR="00FD482E" w:rsidRPr="004F3435" w:rsidRDefault="008F4C39">
            <w:pPr>
              <w:spacing w:line="440" w:lineRule="exact"/>
              <w:contextualSpacing/>
              <w:jc w:val="center"/>
              <w:rPr>
                <w:rFonts w:ascii="宋体" w:hAnsi="宋体" w:cs="宋体"/>
                <w:szCs w:val="21"/>
              </w:rPr>
            </w:pPr>
            <w:r w:rsidRPr="004F3435">
              <w:rPr>
                <w:rFonts w:ascii="宋体" w:hAnsi="宋体" w:cs="宋体" w:hint="eastAsia"/>
                <w:szCs w:val="21"/>
              </w:rPr>
              <w:t>2</w:t>
            </w:r>
          </w:p>
        </w:tc>
        <w:tc>
          <w:tcPr>
            <w:tcW w:w="3600" w:type="dxa"/>
            <w:gridSpan w:val="2"/>
            <w:shd w:val="clear" w:color="auto" w:fill="auto"/>
            <w:vAlign w:val="center"/>
          </w:tcPr>
          <w:p w:rsidR="00FD482E" w:rsidRPr="004F3435" w:rsidRDefault="008F4C39">
            <w:pPr>
              <w:spacing w:line="440" w:lineRule="exact"/>
              <w:contextualSpacing/>
              <w:jc w:val="center"/>
              <w:rPr>
                <w:rFonts w:ascii="宋体" w:hAnsi="宋体" w:cs="宋体"/>
                <w:szCs w:val="21"/>
              </w:rPr>
            </w:pPr>
            <w:r w:rsidRPr="004F3435">
              <w:rPr>
                <w:rFonts w:ascii="宋体" w:hAnsi="宋体" w:cs="宋体" w:hint="eastAsia"/>
                <w:szCs w:val="21"/>
              </w:rPr>
              <w:t>理论</w:t>
            </w:r>
            <w:r w:rsidRPr="004F3435">
              <w:rPr>
                <w:rFonts w:ascii="宋体" w:hAnsi="宋体" w:cs="宋体" w:hint="eastAsia"/>
                <w:szCs w:val="21"/>
                <w:u w:val="single"/>
              </w:rPr>
              <w:t xml:space="preserve">  16  </w:t>
            </w:r>
            <w:r w:rsidRPr="004F3435">
              <w:rPr>
                <w:rFonts w:ascii="宋体" w:hAnsi="宋体" w:cs="宋体" w:hint="eastAsia"/>
                <w:szCs w:val="21"/>
              </w:rPr>
              <w:t>课时，实践</w:t>
            </w:r>
            <w:r w:rsidRPr="004F3435">
              <w:rPr>
                <w:rFonts w:ascii="宋体" w:hAnsi="宋体" w:cs="宋体" w:hint="eastAsia"/>
                <w:szCs w:val="21"/>
                <w:u w:val="single"/>
              </w:rPr>
              <w:t xml:space="preserve">  16  </w:t>
            </w:r>
            <w:r w:rsidRPr="004F3435">
              <w:rPr>
                <w:rFonts w:ascii="宋体" w:hAnsi="宋体" w:cs="宋体" w:hint="eastAsia"/>
                <w:szCs w:val="21"/>
              </w:rPr>
              <w:t>课时</w:t>
            </w:r>
          </w:p>
        </w:tc>
      </w:tr>
      <w:tr w:rsidR="00FD482E" w:rsidRPr="004F3435" w:rsidTr="004F3435">
        <w:trPr>
          <w:trHeight w:val="1871"/>
          <w:jc w:val="center"/>
        </w:trPr>
        <w:tc>
          <w:tcPr>
            <w:tcW w:w="8820" w:type="dxa"/>
            <w:gridSpan w:val="6"/>
            <w:shd w:val="clear" w:color="auto" w:fill="auto"/>
          </w:tcPr>
          <w:p w:rsidR="00FD482E" w:rsidRPr="004F3435" w:rsidRDefault="008F4C39">
            <w:pPr>
              <w:spacing w:line="440" w:lineRule="exact"/>
              <w:contextualSpacing/>
              <w:rPr>
                <w:rFonts w:ascii="宋体" w:hAnsi="宋体" w:cs="宋体"/>
                <w:szCs w:val="21"/>
              </w:rPr>
            </w:pPr>
            <w:r w:rsidRPr="004F3435">
              <w:rPr>
                <w:rFonts w:ascii="宋体" w:hAnsi="宋体" w:cs="宋体" w:hint="eastAsia"/>
                <w:szCs w:val="21"/>
              </w:rPr>
              <w:t>教学目标：</w:t>
            </w:r>
          </w:p>
          <w:p w:rsidR="00FD482E" w:rsidRPr="004F3435" w:rsidRDefault="00A10C99" w:rsidP="00A10C99">
            <w:pPr>
              <w:spacing w:line="440" w:lineRule="exact"/>
              <w:contextualSpacing/>
              <w:rPr>
                <w:rFonts w:ascii="宋体" w:hAnsi="宋体" w:cs="宋体"/>
                <w:bCs/>
                <w:szCs w:val="21"/>
              </w:rPr>
            </w:pPr>
            <w:proofErr w:type="gramStart"/>
            <w:r w:rsidRPr="004F3435">
              <w:rPr>
                <w:rFonts w:ascii="宋体" w:hAnsi="宋体" w:cs="宋体" w:hint="eastAsia"/>
                <w:bCs/>
                <w:szCs w:val="21"/>
              </w:rPr>
              <w:t>一</w:t>
            </w:r>
            <w:proofErr w:type="gramEnd"/>
            <w:r w:rsidRPr="004F3435">
              <w:rPr>
                <w:rFonts w:ascii="宋体" w:hAnsi="宋体" w:cs="宋体" w:hint="eastAsia"/>
                <w:bCs/>
                <w:szCs w:val="21"/>
              </w:rPr>
              <w:t xml:space="preserve"> 、知识</w:t>
            </w:r>
            <w:r w:rsidR="008F4C39" w:rsidRPr="004F3435">
              <w:rPr>
                <w:rFonts w:ascii="宋体" w:hAnsi="宋体" w:cs="宋体" w:hint="eastAsia"/>
                <w:bCs/>
                <w:szCs w:val="21"/>
              </w:rPr>
              <w:t>目标：</w:t>
            </w:r>
          </w:p>
          <w:p w:rsidR="00A10C99" w:rsidRPr="004F3435" w:rsidRDefault="008F4C39">
            <w:pPr>
              <w:spacing w:line="440" w:lineRule="exact"/>
              <w:ind w:firstLineChars="200" w:firstLine="420"/>
              <w:contextualSpacing/>
              <w:rPr>
                <w:rFonts w:ascii="宋体" w:hAnsi="宋体" w:cs="宋体"/>
                <w:bCs/>
                <w:szCs w:val="21"/>
              </w:rPr>
            </w:pPr>
            <w:r w:rsidRPr="004F3435">
              <w:rPr>
                <w:rFonts w:ascii="宋体" w:hAnsi="宋体" w:cs="宋体" w:hint="eastAsia"/>
                <w:bCs/>
                <w:szCs w:val="21"/>
              </w:rPr>
              <w:t>能够正确应用定额及确定定额消耗量指标；能够根据分部分项工程的特征进行定额消耗量的确定和换算调整，能熟练应用预算定额计算直接费。</w:t>
            </w:r>
          </w:p>
          <w:p w:rsidR="00A10C99" w:rsidRPr="004F3435" w:rsidRDefault="00A10C99" w:rsidP="00A10C99">
            <w:pPr>
              <w:spacing w:line="440" w:lineRule="exact"/>
              <w:contextualSpacing/>
              <w:rPr>
                <w:rFonts w:ascii="宋体" w:hAnsi="宋体" w:cs="宋体"/>
                <w:bCs/>
                <w:szCs w:val="21"/>
              </w:rPr>
            </w:pPr>
            <w:r w:rsidRPr="004F3435">
              <w:rPr>
                <w:rFonts w:ascii="宋体" w:hAnsi="宋体" w:cs="宋体" w:hint="eastAsia"/>
                <w:bCs/>
                <w:szCs w:val="21"/>
              </w:rPr>
              <w:t>二、能力目标</w:t>
            </w:r>
          </w:p>
          <w:p w:rsidR="00FD482E" w:rsidRPr="004F3435" w:rsidRDefault="008F4C39" w:rsidP="00A10C99">
            <w:pPr>
              <w:spacing w:line="440" w:lineRule="exact"/>
              <w:ind w:firstLineChars="200" w:firstLine="420"/>
              <w:contextualSpacing/>
              <w:rPr>
                <w:rFonts w:ascii="宋体" w:hAnsi="宋体" w:cs="宋体"/>
                <w:b/>
                <w:bCs/>
                <w:szCs w:val="21"/>
              </w:rPr>
            </w:pPr>
            <w:r w:rsidRPr="004F3435">
              <w:rPr>
                <w:rFonts w:ascii="宋体" w:hAnsi="宋体" w:cs="宋体" w:hint="eastAsia"/>
                <w:bCs/>
                <w:szCs w:val="21"/>
              </w:rPr>
              <w:t>工程定额的测定与编制能力、工程定额的基本应用能力、市场化计价应用能力、定额工程及数据指标的应用能力。</w:t>
            </w:r>
            <w:r w:rsidRPr="004F3435">
              <w:rPr>
                <w:rFonts w:ascii="宋体" w:hAnsi="宋体" w:cs="宋体" w:hint="eastAsia"/>
                <w:b/>
                <w:bCs/>
                <w:szCs w:val="21"/>
              </w:rPr>
              <w:t xml:space="preserve"> </w:t>
            </w:r>
          </w:p>
          <w:p w:rsidR="00FD482E" w:rsidRPr="004F3435" w:rsidRDefault="008F4C39">
            <w:pPr>
              <w:tabs>
                <w:tab w:val="left" w:pos="358"/>
              </w:tabs>
              <w:rPr>
                <w:rFonts w:ascii="宋体" w:hAnsi="宋体" w:cs="宋体"/>
                <w:bCs/>
                <w:szCs w:val="21"/>
              </w:rPr>
            </w:pPr>
            <w:r w:rsidRPr="004F3435">
              <w:rPr>
                <w:rFonts w:ascii="宋体" w:hAnsi="宋体" w:cs="宋体" w:hint="eastAsia"/>
                <w:bCs/>
                <w:szCs w:val="21"/>
              </w:rPr>
              <w:t>二、素质目标</w:t>
            </w:r>
          </w:p>
          <w:p w:rsidR="00FD482E" w:rsidRPr="004F3435" w:rsidRDefault="008F4C39">
            <w:pPr>
              <w:ind w:firstLineChars="200" w:firstLine="420"/>
              <w:jc w:val="left"/>
              <w:rPr>
                <w:rFonts w:ascii="宋体" w:hAnsi="宋体" w:cs="宋体"/>
                <w:bCs/>
                <w:szCs w:val="21"/>
              </w:rPr>
            </w:pPr>
            <w:r w:rsidRPr="004F3435">
              <w:rPr>
                <w:rFonts w:ascii="宋体" w:hAnsi="宋体" w:cs="宋体" w:hint="eastAsia"/>
                <w:bCs/>
                <w:szCs w:val="21"/>
              </w:rPr>
              <w:t>1．学生养成独立思考能力，逻辑思维严密，一丝不苟的工作态度和工作作风；提高理论知识的应用能力。</w:t>
            </w:r>
          </w:p>
          <w:p w:rsidR="00FD482E" w:rsidRPr="004F3435" w:rsidRDefault="008F4C39">
            <w:pPr>
              <w:ind w:firstLineChars="200" w:firstLine="420"/>
              <w:jc w:val="left"/>
              <w:rPr>
                <w:rFonts w:ascii="宋体" w:hAnsi="宋体" w:cs="宋体"/>
                <w:bCs/>
                <w:szCs w:val="21"/>
              </w:rPr>
            </w:pPr>
            <w:r w:rsidRPr="004F3435">
              <w:rPr>
                <w:rFonts w:ascii="宋体" w:hAnsi="宋体" w:cs="宋体" w:hint="eastAsia"/>
                <w:bCs/>
                <w:szCs w:val="21"/>
              </w:rPr>
              <w:t>2．培养较强的学习能力、动手能力、合作能力、创新能力。</w:t>
            </w:r>
          </w:p>
        </w:tc>
      </w:tr>
      <w:tr w:rsidR="00FD482E" w:rsidRPr="004F3435" w:rsidTr="004F3435">
        <w:trPr>
          <w:trHeight w:val="1890"/>
          <w:jc w:val="center"/>
        </w:trPr>
        <w:tc>
          <w:tcPr>
            <w:tcW w:w="8820" w:type="dxa"/>
            <w:gridSpan w:val="6"/>
            <w:shd w:val="clear" w:color="auto" w:fill="auto"/>
          </w:tcPr>
          <w:p w:rsidR="00FD482E" w:rsidRPr="004F3435" w:rsidRDefault="008F4C39">
            <w:pPr>
              <w:spacing w:line="440" w:lineRule="exact"/>
              <w:contextualSpacing/>
              <w:rPr>
                <w:rFonts w:ascii="宋体" w:hAnsi="宋体" w:cs="宋体"/>
                <w:szCs w:val="21"/>
              </w:rPr>
            </w:pPr>
            <w:r w:rsidRPr="004F3435">
              <w:rPr>
                <w:rFonts w:ascii="宋体" w:hAnsi="宋体" w:cs="宋体" w:hint="eastAsia"/>
                <w:szCs w:val="21"/>
              </w:rPr>
              <w:t>教学内容：</w:t>
            </w:r>
          </w:p>
          <w:p w:rsidR="00FD482E" w:rsidRPr="004F3435" w:rsidRDefault="008F4C39">
            <w:pPr>
              <w:spacing w:line="440" w:lineRule="exact"/>
              <w:ind w:firstLineChars="200" w:firstLine="420"/>
              <w:contextualSpacing/>
              <w:rPr>
                <w:rFonts w:ascii="宋体" w:hAnsi="宋体" w:cs="宋体"/>
                <w:bCs/>
                <w:szCs w:val="21"/>
              </w:rPr>
            </w:pPr>
            <w:r w:rsidRPr="004F3435">
              <w:rPr>
                <w:rFonts w:ascii="宋体" w:hAnsi="宋体" w:cs="宋体" w:hint="eastAsia"/>
                <w:bCs/>
                <w:szCs w:val="21"/>
              </w:rPr>
              <w:t>1.建筑工程造价概述；2、建设工程总投资的构成；3、建筑工程人工、材料、机械台班消耗量的确定方法；4、建筑工程人工、材料、机械台班单价的确定方法；5、建筑工程定额体系；6、定额编制实例</w:t>
            </w:r>
          </w:p>
        </w:tc>
      </w:tr>
      <w:tr w:rsidR="00FD482E" w:rsidRPr="004F3435" w:rsidTr="004F3435">
        <w:trPr>
          <w:trHeight w:val="1385"/>
          <w:jc w:val="center"/>
        </w:trPr>
        <w:tc>
          <w:tcPr>
            <w:tcW w:w="8820" w:type="dxa"/>
            <w:gridSpan w:val="6"/>
            <w:shd w:val="clear" w:color="auto" w:fill="auto"/>
          </w:tcPr>
          <w:p w:rsidR="00FD482E" w:rsidRPr="004F3435" w:rsidRDefault="008F4C39">
            <w:pPr>
              <w:spacing w:line="440" w:lineRule="exact"/>
              <w:contextualSpacing/>
              <w:rPr>
                <w:rFonts w:ascii="宋体" w:hAnsi="宋体" w:cs="宋体"/>
                <w:szCs w:val="21"/>
              </w:rPr>
            </w:pPr>
            <w:r w:rsidRPr="004F3435">
              <w:rPr>
                <w:rFonts w:ascii="宋体" w:hAnsi="宋体" w:cs="宋体" w:hint="eastAsia"/>
                <w:szCs w:val="21"/>
              </w:rPr>
              <w:t>实</w:t>
            </w:r>
            <w:proofErr w:type="gramStart"/>
            <w:r w:rsidRPr="004F3435">
              <w:rPr>
                <w:rFonts w:ascii="宋体" w:hAnsi="宋体" w:cs="宋体" w:hint="eastAsia"/>
                <w:szCs w:val="21"/>
              </w:rPr>
              <w:t>训项目</w:t>
            </w:r>
            <w:proofErr w:type="gramEnd"/>
            <w:r w:rsidRPr="004F3435">
              <w:rPr>
                <w:rFonts w:ascii="宋体" w:hAnsi="宋体" w:cs="宋体" w:hint="eastAsia"/>
                <w:szCs w:val="21"/>
              </w:rPr>
              <w:t>或内容：</w:t>
            </w:r>
          </w:p>
          <w:p w:rsidR="00FD482E" w:rsidRPr="004F3435" w:rsidRDefault="008F4C39">
            <w:pPr>
              <w:spacing w:line="440" w:lineRule="exact"/>
              <w:contextualSpacing/>
              <w:rPr>
                <w:rFonts w:ascii="宋体" w:hAnsi="宋体" w:cs="宋体"/>
                <w:szCs w:val="21"/>
              </w:rPr>
            </w:pPr>
            <w:r w:rsidRPr="004F3435">
              <w:rPr>
                <w:rFonts w:ascii="宋体" w:hAnsi="宋体" w:cs="宋体" w:hint="eastAsia"/>
                <w:szCs w:val="21"/>
              </w:rPr>
              <w:t xml:space="preserve">1、建筑安装工程费用组成  2、确定人工、材料、施工机械台班消耗量的基本方法  </w:t>
            </w:r>
          </w:p>
          <w:p w:rsidR="00FD482E" w:rsidRPr="004F3435" w:rsidRDefault="008F4C39">
            <w:pPr>
              <w:spacing w:line="440" w:lineRule="exact"/>
              <w:contextualSpacing/>
              <w:rPr>
                <w:rFonts w:ascii="宋体" w:hAnsi="宋体" w:cs="宋体"/>
                <w:szCs w:val="21"/>
              </w:rPr>
            </w:pPr>
            <w:r w:rsidRPr="004F3435">
              <w:rPr>
                <w:rFonts w:ascii="宋体" w:hAnsi="宋体" w:cs="宋体" w:hint="eastAsia"/>
                <w:szCs w:val="21"/>
              </w:rPr>
              <w:t xml:space="preserve">3、确定人工、材料、施工机械台班单价的基本方法  4、全过程造价定额的选择与应用 </w:t>
            </w:r>
          </w:p>
          <w:p w:rsidR="00FD482E" w:rsidRPr="004F3435" w:rsidRDefault="008F4C39">
            <w:pPr>
              <w:spacing w:line="440" w:lineRule="exact"/>
              <w:contextualSpacing/>
              <w:rPr>
                <w:rFonts w:ascii="宋体" w:hAnsi="宋体" w:cs="宋体"/>
                <w:szCs w:val="21"/>
              </w:rPr>
            </w:pPr>
            <w:r w:rsidRPr="004F3435">
              <w:rPr>
                <w:rFonts w:ascii="宋体" w:hAnsi="宋体" w:cs="宋体" w:hint="eastAsia"/>
                <w:szCs w:val="21"/>
              </w:rPr>
              <w:t>5、定额编制实例</w:t>
            </w:r>
          </w:p>
        </w:tc>
      </w:tr>
      <w:tr w:rsidR="00FD482E" w:rsidRPr="004F3435" w:rsidTr="004F3435">
        <w:trPr>
          <w:trHeight w:val="1662"/>
          <w:jc w:val="center"/>
        </w:trPr>
        <w:tc>
          <w:tcPr>
            <w:tcW w:w="8820" w:type="dxa"/>
            <w:gridSpan w:val="6"/>
            <w:shd w:val="clear" w:color="auto" w:fill="auto"/>
          </w:tcPr>
          <w:p w:rsidR="00FD482E" w:rsidRPr="004F3435" w:rsidRDefault="008F4C39">
            <w:pPr>
              <w:spacing w:line="440" w:lineRule="exact"/>
              <w:contextualSpacing/>
              <w:rPr>
                <w:rFonts w:ascii="宋体" w:hAnsi="宋体" w:cs="宋体"/>
                <w:szCs w:val="21"/>
              </w:rPr>
            </w:pPr>
            <w:r w:rsidRPr="004F3435">
              <w:rPr>
                <w:rFonts w:ascii="宋体" w:hAnsi="宋体" w:cs="宋体" w:hint="eastAsia"/>
                <w:szCs w:val="21"/>
              </w:rPr>
              <w:t>教学方法建议：</w:t>
            </w:r>
          </w:p>
          <w:p w:rsidR="00FD482E" w:rsidRPr="004F3435" w:rsidRDefault="008F4C39">
            <w:pPr>
              <w:spacing w:line="440" w:lineRule="exact"/>
              <w:ind w:firstLineChars="200" w:firstLine="420"/>
              <w:contextualSpacing/>
              <w:rPr>
                <w:rFonts w:ascii="宋体" w:hAnsi="宋体" w:cs="宋体"/>
                <w:szCs w:val="21"/>
              </w:rPr>
            </w:pPr>
            <w:r w:rsidRPr="004F3435">
              <w:rPr>
                <w:rFonts w:ascii="宋体" w:hAnsi="宋体" w:cs="宋体" w:hint="eastAsia"/>
                <w:szCs w:val="21"/>
              </w:rPr>
              <w:t>充分利用学校已有实训场地（BIM实训室、1+X实训室），合理利用建筑云课、广联</w:t>
            </w:r>
            <w:proofErr w:type="gramStart"/>
            <w:r w:rsidRPr="004F3435">
              <w:rPr>
                <w:rFonts w:ascii="宋体" w:hAnsi="宋体" w:cs="宋体" w:hint="eastAsia"/>
                <w:szCs w:val="21"/>
              </w:rPr>
              <w:t>达教学</w:t>
            </w:r>
            <w:proofErr w:type="gramEnd"/>
            <w:r w:rsidRPr="004F3435">
              <w:rPr>
                <w:rFonts w:ascii="宋体" w:hAnsi="宋体" w:cs="宋体" w:hint="eastAsia"/>
                <w:szCs w:val="21"/>
              </w:rPr>
              <w:t>资源系统等组织学生课外预习专业理论知识及</w:t>
            </w:r>
            <w:r w:rsidR="00660437" w:rsidRPr="004F3435">
              <w:rPr>
                <w:rFonts w:ascii="宋体" w:hAnsi="宋体" w:cs="宋体" w:hint="eastAsia"/>
                <w:szCs w:val="21"/>
              </w:rPr>
              <w:t>课内</w:t>
            </w:r>
            <w:r w:rsidRPr="004F3435">
              <w:rPr>
                <w:rFonts w:ascii="宋体" w:hAnsi="宋体" w:cs="宋体" w:hint="eastAsia"/>
                <w:szCs w:val="21"/>
              </w:rPr>
              <w:t>软件实操技能。</w:t>
            </w:r>
          </w:p>
          <w:p w:rsidR="00FD482E" w:rsidRPr="004F3435" w:rsidRDefault="008F4C39">
            <w:pPr>
              <w:spacing w:line="440" w:lineRule="exact"/>
              <w:ind w:firstLineChars="200" w:firstLine="420"/>
              <w:contextualSpacing/>
              <w:rPr>
                <w:rFonts w:ascii="宋体" w:hAnsi="宋体" w:cs="宋体"/>
                <w:szCs w:val="21"/>
              </w:rPr>
            </w:pPr>
            <w:r w:rsidRPr="004F3435">
              <w:rPr>
                <w:rFonts w:ascii="宋体" w:hAnsi="宋体" w:cs="宋体" w:hint="eastAsia"/>
                <w:szCs w:val="21"/>
              </w:rPr>
              <w:t>（1）任务驱动教学法。本课程在实践教学环节主要以完成学习任务为主线，教师将教学内容巧妙的隐藏在每个工作任务之中，引导学生团队独立分析、实施任务，提高团队协同意识。</w:t>
            </w:r>
          </w:p>
          <w:p w:rsidR="00FD482E" w:rsidRPr="004F3435" w:rsidRDefault="008F4C39">
            <w:pPr>
              <w:spacing w:line="440" w:lineRule="exact"/>
              <w:ind w:firstLineChars="200" w:firstLine="420"/>
              <w:contextualSpacing/>
              <w:rPr>
                <w:rFonts w:ascii="宋体" w:hAnsi="宋体" w:cs="宋体"/>
                <w:szCs w:val="21"/>
              </w:rPr>
            </w:pPr>
            <w:r w:rsidRPr="004F3435">
              <w:rPr>
                <w:rFonts w:ascii="宋体" w:hAnsi="宋体" w:cs="宋体" w:hint="eastAsia"/>
                <w:szCs w:val="21"/>
              </w:rPr>
              <w:t>（2）案例教学法。结合实际工程案例进行教学，即采用真实的工程案例展开应用。提高学生通过学习理论知识，处理实际问题的能力。</w:t>
            </w:r>
          </w:p>
        </w:tc>
      </w:tr>
      <w:tr w:rsidR="00FD482E" w:rsidTr="004F3435">
        <w:trPr>
          <w:trHeight w:val="1662"/>
          <w:jc w:val="center"/>
        </w:trPr>
        <w:tc>
          <w:tcPr>
            <w:tcW w:w="8820" w:type="dxa"/>
            <w:gridSpan w:val="6"/>
            <w:shd w:val="clear" w:color="auto" w:fill="auto"/>
          </w:tcPr>
          <w:p w:rsidR="00FD482E" w:rsidRPr="004F3435" w:rsidRDefault="008F4C39">
            <w:pPr>
              <w:spacing w:line="440" w:lineRule="exact"/>
              <w:contextualSpacing/>
              <w:rPr>
                <w:rFonts w:ascii="宋体" w:hAnsi="宋体" w:cs="宋体"/>
                <w:szCs w:val="21"/>
              </w:rPr>
            </w:pPr>
            <w:r w:rsidRPr="004F3435">
              <w:rPr>
                <w:rFonts w:ascii="宋体" w:hAnsi="宋体" w:cs="宋体" w:hint="eastAsia"/>
                <w:szCs w:val="21"/>
              </w:rPr>
              <w:lastRenderedPageBreak/>
              <w:t>考核评价要求：</w:t>
            </w:r>
          </w:p>
          <w:p w:rsidR="00074628" w:rsidRPr="004F3435" w:rsidRDefault="008F4C39">
            <w:pPr>
              <w:pStyle w:val="a4"/>
              <w:spacing w:line="440" w:lineRule="exact"/>
              <w:rPr>
                <w:rFonts w:hAnsi="宋体" w:cs="宋体" w:hint="default"/>
              </w:rPr>
            </w:pPr>
            <w:r w:rsidRPr="004F3435">
              <w:rPr>
                <w:rFonts w:hAnsi="宋体" w:cs="宋体"/>
              </w:rPr>
              <w:t xml:space="preserve">1.期中考核：占总成绩20%；  </w:t>
            </w:r>
          </w:p>
          <w:p w:rsidR="00074628" w:rsidRPr="004F3435" w:rsidRDefault="008F4C39">
            <w:pPr>
              <w:pStyle w:val="a4"/>
              <w:spacing w:line="440" w:lineRule="exact"/>
              <w:rPr>
                <w:rFonts w:hAnsi="宋体" w:cs="宋体" w:hint="default"/>
              </w:rPr>
            </w:pPr>
            <w:r w:rsidRPr="004F3435">
              <w:rPr>
                <w:rFonts w:hAnsi="宋体" w:cs="宋体"/>
              </w:rPr>
              <w:t>2.</w:t>
            </w:r>
            <w:r w:rsidR="00074628" w:rsidRPr="004F3435">
              <w:rPr>
                <w:rFonts w:hAnsi="宋体" w:cs="宋体"/>
              </w:rPr>
              <w:t>平时考核：主要由学生课堂表现、</w:t>
            </w:r>
            <w:r w:rsidRPr="004F3435">
              <w:rPr>
                <w:rFonts w:hAnsi="宋体" w:cs="宋体"/>
              </w:rPr>
              <w:t>考勤</w:t>
            </w:r>
            <w:r w:rsidR="00074628" w:rsidRPr="004F3435">
              <w:rPr>
                <w:rFonts w:hAnsi="宋体" w:cs="宋体"/>
              </w:rPr>
              <w:t>、平时作业</w:t>
            </w:r>
            <w:r w:rsidRPr="004F3435">
              <w:rPr>
                <w:rFonts w:hAnsi="宋体" w:cs="宋体"/>
              </w:rPr>
              <w:t>确定，占总成绩40%；</w:t>
            </w:r>
          </w:p>
          <w:p w:rsidR="00FD482E" w:rsidRPr="004F3435" w:rsidRDefault="008F4C39">
            <w:pPr>
              <w:pStyle w:val="a4"/>
              <w:spacing w:line="440" w:lineRule="exact"/>
              <w:rPr>
                <w:rFonts w:hAnsi="宋体" w:cs="宋体" w:hint="default"/>
              </w:rPr>
            </w:pPr>
            <w:r w:rsidRPr="004F3435">
              <w:rPr>
                <w:rFonts w:hAnsi="宋体" w:cs="宋体"/>
              </w:rPr>
              <w:t xml:space="preserve"> 3.期末考核：由期末测试成绩确定，占总成绩40%。</w:t>
            </w:r>
          </w:p>
          <w:p w:rsidR="00FD482E" w:rsidRDefault="008F4C39">
            <w:pPr>
              <w:pStyle w:val="a4"/>
              <w:spacing w:line="440" w:lineRule="exact"/>
              <w:rPr>
                <w:rFonts w:hAnsi="宋体" w:cs="宋体" w:hint="default"/>
              </w:rPr>
            </w:pPr>
            <w:r w:rsidRPr="004F3435">
              <w:rPr>
                <w:rFonts w:hAnsi="宋体" w:cs="宋体"/>
              </w:rPr>
              <w:t>多维度、多元化的考核方式：校内指导教师40%+企业导师20%+学生自评20%+小组互评20%</w:t>
            </w:r>
          </w:p>
        </w:tc>
      </w:tr>
    </w:tbl>
    <w:p w:rsidR="00FD482E" w:rsidRDefault="00FD482E">
      <w:pPr>
        <w:spacing w:line="440" w:lineRule="exact"/>
        <w:rPr>
          <w:rFonts w:ascii="宋体" w:hAnsi="宋体" w:cs="宋体"/>
          <w:szCs w:val="21"/>
        </w:rPr>
      </w:pPr>
    </w:p>
    <w:p w:rsidR="00A10C99" w:rsidRPr="00074628" w:rsidRDefault="00A10C99" w:rsidP="00074628">
      <w:pPr>
        <w:pStyle w:val="a0"/>
        <w:ind w:firstLine="400"/>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20"/>
        <w:gridCol w:w="1080"/>
        <w:gridCol w:w="1440"/>
        <w:gridCol w:w="1980"/>
        <w:gridCol w:w="1620"/>
      </w:tblGrid>
      <w:tr w:rsidR="00FD482E">
        <w:trPr>
          <w:trHeight w:val="697"/>
          <w:jc w:val="center"/>
        </w:trPr>
        <w:tc>
          <w:tcPr>
            <w:tcW w:w="1080" w:type="dxa"/>
            <w:vAlign w:val="center"/>
          </w:tcPr>
          <w:p w:rsidR="00FD482E" w:rsidRDefault="008F4C39">
            <w:pPr>
              <w:spacing w:line="440" w:lineRule="exact"/>
              <w:contextualSpacing/>
              <w:jc w:val="center"/>
              <w:rPr>
                <w:rFonts w:ascii="宋体" w:hAnsi="宋体" w:cs="宋体"/>
                <w:szCs w:val="21"/>
              </w:rPr>
            </w:pPr>
            <w:r>
              <w:rPr>
                <w:rFonts w:ascii="宋体" w:hAnsi="宋体" w:cs="宋体" w:hint="eastAsia"/>
                <w:szCs w:val="21"/>
              </w:rPr>
              <w:t>课程名称</w:t>
            </w:r>
          </w:p>
        </w:tc>
        <w:tc>
          <w:tcPr>
            <w:tcW w:w="4140" w:type="dxa"/>
            <w:gridSpan w:val="3"/>
            <w:vAlign w:val="center"/>
          </w:tcPr>
          <w:p w:rsidR="00FD482E" w:rsidRDefault="008F4C39">
            <w:pPr>
              <w:spacing w:line="440" w:lineRule="exact"/>
              <w:contextualSpacing/>
              <w:jc w:val="center"/>
              <w:rPr>
                <w:rFonts w:ascii="宋体" w:hAnsi="宋体" w:cs="宋体"/>
                <w:szCs w:val="21"/>
              </w:rPr>
            </w:pPr>
            <w:r>
              <w:rPr>
                <w:rFonts w:ascii="宋体" w:hAnsi="宋体" w:cs="宋体" w:hint="eastAsia"/>
                <w:szCs w:val="21"/>
              </w:rPr>
              <w:t>建筑工程计量与计价</w:t>
            </w:r>
          </w:p>
        </w:tc>
        <w:tc>
          <w:tcPr>
            <w:tcW w:w="1980" w:type="dxa"/>
            <w:vAlign w:val="center"/>
          </w:tcPr>
          <w:p w:rsidR="00FD482E" w:rsidRDefault="008F4C39">
            <w:pPr>
              <w:spacing w:line="440" w:lineRule="exact"/>
              <w:contextualSpacing/>
              <w:jc w:val="center"/>
              <w:rPr>
                <w:rFonts w:ascii="宋体" w:hAnsi="宋体" w:cs="宋体"/>
                <w:szCs w:val="21"/>
              </w:rPr>
            </w:pPr>
            <w:r>
              <w:rPr>
                <w:rFonts w:ascii="宋体" w:hAnsi="宋体" w:cs="宋体" w:hint="eastAsia"/>
                <w:szCs w:val="21"/>
              </w:rPr>
              <w:t>开课学期</w:t>
            </w:r>
          </w:p>
        </w:tc>
        <w:tc>
          <w:tcPr>
            <w:tcW w:w="1620" w:type="dxa"/>
            <w:vAlign w:val="center"/>
          </w:tcPr>
          <w:p w:rsidR="00FD482E" w:rsidRDefault="008F4C39">
            <w:pPr>
              <w:spacing w:line="440" w:lineRule="exact"/>
              <w:contextualSpacing/>
              <w:jc w:val="center"/>
              <w:rPr>
                <w:rFonts w:ascii="宋体" w:hAnsi="宋体" w:cs="宋体"/>
                <w:szCs w:val="21"/>
              </w:rPr>
            </w:pPr>
            <w:r>
              <w:rPr>
                <w:rFonts w:ascii="宋体" w:hAnsi="宋体" w:cs="宋体" w:hint="eastAsia"/>
                <w:szCs w:val="21"/>
              </w:rPr>
              <w:t>第</w:t>
            </w:r>
            <w:r>
              <w:rPr>
                <w:rFonts w:ascii="宋体" w:hAnsi="宋体" w:cs="宋体" w:hint="eastAsia"/>
                <w:szCs w:val="21"/>
                <w:u w:val="single"/>
              </w:rPr>
              <w:t xml:space="preserve">  三 </w:t>
            </w:r>
            <w:r>
              <w:rPr>
                <w:rFonts w:ascii="宋体" w:hAnsi="宋体" w:cs="宋体" w:hint="eastAsia"/>
                <w:szCs w:val="21"/>
              </w:rPr>
              <w:t>学期</w:t>
            </w:r>
          </w:p>
        </w:tc>
      </w:tr>
      <w:tr w:rsidR="00FD482E">
        <w:trPr>
          <w:trHeight w:val="404"/>
          <w:jc w:val="center"/>
        </w:trPr>
        <w:tc>
          <w:tcPr>
            <w:tcW w:w="1080" w:type="dxa"/>
            <w:vAlign w:val="center"/>
          </w:tcPr>
          <w:p w:rsidR="00FD482E" w:rsidRDefault="008F4C39">
            <w:pPr>
              <w:spacing w:line="440" w:lineRule="exact"/>
              <w:contextualSpacing/>
              <w:rPr>
                <w:rFonts w:ascii="宋体" w:hAnsi="宋体" w:cs="宋体"/>
                <w:szCs w:val="21"/>
              </w:rPr>
            </w:pPr>
            <w:r>
              <w:rPr>
                <w:rFonts w:ascii="宋体" w:hAnsi="宋体" w:cs="宋体" w:hint="eastAsia"/>
                <w:szCs w:val="21"/>
              </w:rPr>
              <w:t>总学时</w:t>
            </w:r>
          </w:p>
        </w:tc>
        <w:tc>
          <w:tcPr>
            <w:tcW w:w="1620" w:type="dxa"/>
            <w:vAlign w:val="center"/>
          </w:tcPr>
          <w:p w:rsidR="00FD482E" w:rsidRDefault="008F4C39">
            <w:pPr>
              <w:spacing w:line="440" w:lineRule="exact"/>
              <w:contextualSpacing/>
              <w:jc w:val="center"/>
              <w:rPr>
                <w:rFonts w:ascii="宋体" w:hAnsi="宋体" w:cs="宋体"/>
                <w:szCs w:val="21"/>
              </w:rPr>
            </w:pPr>
            <w:r>
              <w:rPr>
                <w:rFonts w:ascii="宋体" w:hAnsi="宋体" w:cs="宋体" w:hint="eastAsia"/>
                <w:szCs w:val="21"/>
              </w:rPr>
              <w:t>64</w:t>
            </w:r>
          </w:p>
        </w:tc>
        <w:tc>
          <w:tcPr>
            <w:tcW w:w="1080" w:type="dxa"/>
            <w:vAlign w:val="center"/>
          </w:tcPr>
          <w:p w:rsidR="00FD482E" w:rsidRDefault="008F4C39">
            <w:pPr>
              <w:spacing w:line="440" w:lineRule="exact"/>
              <w:contextualSpacing/>
              <w:jc w:val="center"/>
              <w:rPr>
                <w:rFonts w:ascii="宋体" w:hAnsi="宋体" w:cs="宋体"/>
                <w:szCs w:val="21"/>
              </w:rPr>
            </w:pPr>
            <w:r>
              <w:rPr>
                <w:rFonts w:ascii="宋体" w:hAnsi="宋体" w:cs="宋体" w:hint="eastAsia"/>
                <w:szCs w:val="21"/>
              </w:rPr>
              <w:t>总学分</w:t>
            </w:r>
          </w:p>
        </w:tc>
        <w:tc>
          <w:tcPr>
            <w:tcW w:w="1440" w:type="dxa"/>
            <w:vAlign w:val="center"/>
          </w:tcPr>
          <w:p w:rsidR="00FD482E" w:rsidRDefault="008F4C39">
            <w:pPr>
              <w:spacing w:line="440" w:lineRule="exact"/>
              <w:contextualSpacing/>
              <w:jc w:val="center"/>
              <w:rPr>
                <w:rFonts w:ascii="宋体" w:hAnsi="宋体" w:cs="宋体"/>
                <w:szCs w:val="21"/>
              </w:rPr>
            </w:pPr>
            <w:r>
              <w:rPr>
                <w:rFonts w:ascii="宋体" w:hAnsi="宋体" w:cs="宋体" w:hint="eastAsia"/>
                <w:szCs w:val="21"/>
              </w:rPr>
              <w:t>4</w:t>
            </w:r>
          </w:p>
        </w:tc>
        <w:tc>
          <w:tcPr>
            <w:tcW w:w="3600" w:type="dxa"/>
            <w:gridSpan w:val="2"/>
            <w:vAlign w:val="center"/>
          </w:tcPr>
          <w:p w:rsidR="00FD482E" w:rsidRDefault="008F4C39">
            <w:pPr>
              <w:spacing w:line="440" w:lineRule="exact"/>
              <w:contextualSpacing/>
              <w:jc w:val="center"/>
              <w:rPr>
                <w:rFonts w:ascii="宋体" w:hAnsi="宋体" w:cs="宋体"/>
                <w:szCs w:val="21"/>
              </w:rPr>
            </w:pPr>
            <w:r>
              <w:rPr>
                <w:rFonts w:ascii="宋体" w:hAnsi="宋体" w:cs="宋体" w:hint="eastAsia"/>
                <w:szCs w:val="21"/>
              </w:rPr>
              <w:t>理论</w:t>
            </w:r>
            <w:r>
              <w:rPr>
                <w:rFonts w:ascii="宋体" w:hAnsi="宋体" w:cs="宋体" w:hint="eastAsia"/>
                <w:szCs w:val="21"/>
                <w:u w:val="single"/>
              </w:rPr>
              <w:t xml:space="preserve">  16  </w:t>
            </w:r>
            <w:r>
              <w:rPr>
                <w:rFonts w:ascii="宋体" w:hAnsi="宋体" w:cs="宋体" w:hint="eastAsia"/>
                <w:szCs w:val="21"/>
              </w:rPr>
              <w:t>课时，实践</w:t>
            </w:r>
            <w:r>
              <w:rPr>
                <w:rFonts w:ascii="宋体" w:hAnsi="宋体" w:cs="宋体" w:hint="eastAsia"/>
                <w:szCs w:val="21"/>
                <w:u w:val="single"/>
              </w:rPr>
              <w:t xml:space="preserve">  48  </w:t>
            </w:r>
            <w:r>
              <w:rPr>
                <w:rFonts w:ascii="宋体" w:hAnsi="宋体" w:cs="宋体" w:hint="eastAsia"/>
                <w:szCs w:val="21"/>
              </w:rPr>
              <w:t>课时</w:t>
            </w:r>
          </w:p>
        </w:tc>
      </w:tr>
      <w:tr w:rsidR="00FD482E">
        <w:trPr>
          <w:trHeight w:val="4515"/>
          <w:jc w:val="center"/>
        </w:trPr>
        <w:tc>
          <w:tcPr>
            <w:tcW w:w="8820" w:type="dxa"/>
            <w:gridSpan w:val="6"/>
          </w:tcPr>
          <w:p w:rsidR="00FD482E" w:rsidRDefault="008F4C39">
            <w:pPr>
              <w:spacing w:line="440" w:lineRule="exact"/>
              <w:contextualSpacing/>
              <w:rPr>
                <w:rFonts w:ascii="宋体" w:hAnsi="宋体" w:cs="宋体"/>
                <w:szCs w:val="21"/>
              </w:rPr>
            </w:pPr>
            <w:r>
              <w:rPr>
                <w:rFonts w:ascii="宋体" w:hAnsi="宋体" w:cs="宋体" w:hint="eastAsia"/>
                <w:szCs w:val="21"/>
              </w:rPr>
              <w:t>教学目标：</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通过本课程的学习，使学生熟悉掌握：</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1.</w:t>
            </w:r>
            <w:r>
              <w:rPr>
                <w:rFonts w:ascii="宋体" w:hAnsi="宋体" w:cs="宋体" w:hint="eastAsia"/>
                <w:szCs w:val="21"/>
              </w:rPr>
              <w:t xml:space="preserve"> </w:t>
            </w:r>
            <w:r>
              <w:rPr>
                <w:rFonts w:ascii="宋体" w:hAnsi="宋体" w:cs="宋体" w:hint="eastAsia"/>
                <w:bCs/>
                <w:szCs w:val="21"/>
              </w:rPr>
              <w:t>晨曦工程计算手稿2017(福建)、晨曦工程计价软件系统。</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2、工程量清单计价及工程量计算规范、预算定额等计价方法；</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3、建筑面积计算规范；</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4、土建部分土石方工程、基础工程、砌体工程、混凝土与模板工程、屋面及防水工程等计量与套价；</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5、建筑工程装饰部分楼地面工程、墙柱面工程、天棚面工程、外墙面装修、室外工程等工程的计量与套价。</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6、措施项目（模板、脚手架、大型机械进出场费、二次搬运等）工程量计算及套价。</w:t>
            </w:r>
          </w:p>
        </w:tc>
      </w:tr>
      <w:tr w:rsidR="00FD482E">
        <w:trPr>
          <w:trHeight w:val="2260"/>
          <w:jc w:val="center"/>
        </w:trPr>
        <w:tc>
          <w:tcPr>
            <w:tcW w:w="8820" w:type="dxa"/>
            <w:gridSpan w:val="6"/>
          </w:tcPr>
          <w:p w:rsidR="00FD482E" w:rsidRDefault="008F4C39">
            <w:pPr>
              <w:spacing w:line="440" w:lineRule="exact"/>
              <w:contextualSpacing/>
              <w:rPr>
                <w:rFonts w:ascii="宋体" w:hAnsi="宋体" w:cs="宋体"/>
                <w:szCs w:val="21"/>
              </w:rPr>
            </w:pPr>
            <w:r>
              <w:rPr>
                <w:rFonts w:ascii="宋体" w:hAnsi="宋体" w:cs="宋体" w:hint="eastAsia"/>
                <w:szCs w:val="21"/>
              </w:rPr>
              <w:t>教学内容：</w:t>
            </w:r>
          </w:p>
          <w:p w:rsidR="00FD482E" w:rsidRDefault="008F4C39">
            <w:pPr>
              <w:spacing w:line="440" w:lineRule="exact"/>
              <w:ind w:firstLineChars="200" w:firstLine="420"/>
              <w:contextualSpacing/>
              <w:rPr>
                <w:rFonts w:ascii="宋体" w:hAnsi="宋体" w:cs="宋体"/>
                <w:szCs w:val="21"/>
              </w:rPr>
            </w:pPr>
            <w:r>
              <w:rPr>
                <w:rFonts w:ascii="宋体" w:hAnsi="宋体" w:cs="宋体" w:hint="eastAsia"/>
                <w:bCs/>
                <w:szCs w:val="21"/>
              </w:rPr>
              <w:t>1、识读施工图纸；2、专业预算软件；3、利用工程量清单计价及工程量计算规范、预算定额等依据进行施工图预算；4、分部分项工程工程量计算及计价；5、措施项目</w:t>
            </w:r>
            <w:proofErr w:type="gramStart"/>
            <w:r>
              <w:rPr>
                <w:rFonts w:ascii="宋体" w:hAnsi="宋体" w:cs="宋体" w:hint="eastAsia"/>
                <w:bCs/>
                <w:szCs w:val="21"/>
              </w:rPr>
              <w:t>工程工程</w:t>
            </w:r>
            <w:proofErr w:type="gramEnd"/>
            <w:r>
              <w:rPr>
                <w:rFonts w:ascii="宋体" w:hAnsi="宋体" w:cs="宋体" w:hint="eastAsia"/>
                <w:bCs/>
                <w:szCs w:val="21"/>
              </w:rPr>
              <w:t>量计算及计价；6、其他项目费；</w:t>
            </w:r>
            <w:r>
              <w:rPr>
                <w:rFonts w:ascii="宋体" w:hAnsi="宋体" w:cs="宋体" w:hint="eastAsia"/>
                <w:szCs w:val="21"/>
              </w:rPr>
              <w:t>7、结合上学期工程计价基本原理，理顺计价程序。</w:t>
            </w:r>
          </w:p>
        </w:tc>
      </w:tr>
      <w:tr w:rsidR="00FD482E">
        <w:trPr>
          <w:trHeight w:val="1662"/>
          <w:jc w:val="center"/>
        </w:trPr>
        <w:tc>
          <w:tcPr>
            <w:tcW w:w="8820" w:type="dxa"/>
            <w:gridSpan w:val="6"/>
          </w:tcPr>
          <w:p w:rsidR="00FD482E" w:rsidRDefault="008F4C39">
            <w:pPr>
              <w:spacing w:line="440" w:lineRule="exact"/>
              <w:contextualSpacing/>
              <w:rPr>
                <w:rFonts w:ascii="宋体" w:hAnsi="宋体" w:cs="宋体"/>
                <w:szCs w:val="21"/>
              </w:rPr>
            </w:pPr>
            <w:r>
              <w:rPr>
                <w:rFonts w:ascii="宋体" w:hAnsi="宋体" w:cs="宋体" w:hint="eastAsia"/>
                <w:szCs w:val="21"/>
              </w:rPr>
              <w:t>实</w:t>
            </w:r>
            <w:proofErr w:type="gramStart"/>
            <w:r>
              <w:rPr>
                <w:rFonts w:ascii="宋体" w:hAnsi="宋体" w:cs="宋体" w:hint="eastAsia"/>
                <w:szCs w:val="21"/>
              </w:rPr>
              <w:t>训项目</w:t>
            </w:r>
            <w:proofErr w:type="gramEnd"/>
            <w:r>
              <w:rPr>
                <w:rFonts w:ascii="宋体" w:hAnsi="宋体" w:cs="宋体" w:hint="eastAsia"/>
                <w:szCs w:val="21"/>
              </w:rPr>
              <w:t>或内容：</w:t>
            </w:r>
          </w:p>
          <w:p w:rsidR="00FD482E" w:rsidRDefault="008F4C39">
            <w:pPr>
              <w:spacing w:line="440" w:lineRule="exact"/>
              <w:contextualSpacing/>
              <w:rPr>
                <w:rFonts w:ascii="宋体" w:hAnsi="宋体" w:cs="宋体"/>
                <w:szCs w:val="21"/>
              </w:rPr>
            </w:pPr>
            <w:r>
              <w:rPr>
                <w:rFonts w:ascii="宋体" w:hAnsi="宋体" w:cs="宋体" w:hint="eastAsia"/>
                <w:szCs w:val="21"/>
              </w:rPr>
              <w:t xml:space="preserve">   1、按照</w:t>
            </w:r>
            <w:proofErr w:type="gramStart"/>
            <w:r>
              <w:rPr>
                <w:rFonts w:ascii="宋体" w:hAnsi="宋体" w:cs="宋体" w:hint="eastAsia"/>
                <w:szCs w:val="21"/>
              </w:rPr>
              <w:t>造价员</w:t>
            </w:r>
            <w:proofErr w:type="gramEnd"/>
            <w:r>
              <w:rPr>
                <w:rFonts w:ascii="宋体" w:hAnsi="宋体" w:cs="宋体" w:hint="eastAsia"/>
                <w:szCs w:val="21"/>
              </w:rPr>
              <w:t>职业岗位的工作内容，以实际工程项目为导向，分别计算建筑面积、土建与装饰工程各分部分项项目的工程量，套用清单定额，及项目特征描述，计算出该工程总造价。</w:t>
            </w:r>
          </w:p>
        </w:tc>
      </w:tr>
      <w:tr w:rsidR="00FD482E">
        <w:trPr>
          <w:trHeight w:val="1662"/>
          <w:jc w:val="center"/>
        </w:trPr>
        <w:tc>
          <w:tcPr>
            <w:tcW w:w="8820" w:type="dxa"/>
            <w:gridSpan w:val="6"/>
          </w:tcPr>
          <w:p w:rsidR="00FD482E" w:rsidRDefault="008F4C39">
            <w:pPr>
              <w:spacing w:line="440" w:lineRule="exact"/>
              <w:contextualSpacing/>
              <w:rPr>
                <w:rFonts w:ascii="宋体" w:hAnsi="宋体" w:cs="宋体"/>
                <w:szCs w:val="21"/>
              </w:rPr>
            </w:pPr>
            <w:r>
              <w:rPr>
                <w:rFonts w:ascii="宋体" w:hAnsi="宋体" w:cs="宋体" w:hint="eastAsia"/>
                <w:szCs w:val="21"/>
              </w:rPr>
              <w:lastRenderedPageBreak/>
              <w:t>教学方法建议：</w:t>
            </w:r>
          </w:p>
          <w:p w:rsidR="00FD482E" w:rsidRDefault="008F4C39">
            <w:pPr>
              <w:spacing w:line="440" w:lineRule="exact"/>
              <w:ind w:firstLineChars="200" w:firstLine="420"/>
              <w:contextualSpacing/>
              <w:rPr>
                <w:rFonts w:ascii="宋体" w:hAnsi="宋体" w:cs="宋体"/>
                <w:szCs w:val="21"/>
              </w:rPr>
            </w:pPr>
            <w:r>
              <w:rPr>
                <w:rFonts w:ascii="宋体" w:hAnsi="宋体" w:cs="宋体" w:hint="eastAsia"/>
                <w:szCs w:val="21"/>
              </w:rPr>
              <w:t>本课程要安排在工程造价实训室，以实际项目为例进行计量计价，教师在授课中，讲授计算规则，并操作演示如何使用软件计算及套价，要给予学生实践操作时间，</w:t>
            </w:r>
          </w:p>
        </w:tc>
      </w:tr>
      <w:tr w:rsidR="00FD482E">
        <w:trPr>
          <w:trHeight w:val="1662"/>
          <w:jc w:val="center"/>
        </w:trPr>
        <w:tc>
          <w:tcPr>
            <w:tcW w:w="8820" w:type="dxa"/>
            <w:gridSpan w:val="6"/>
          </w:tcPr>
          <w:p w:rsidR="00FD482E" w:rsidRDefault="008F4C39">
            <w:pPr>
              <w:spacing w:line="440" w:lineRule="exact"/>
              <w:contextualSpacing/>
              <w:rPr>
                <w:rFonts w:ascii="宋体" w:hAnsi="宋体" w:cs="宋体"/>
                <w:szCs w:val="21"/>
              </w:rPr>
            </w:pPr>
            <w:r>
              <w:rPr>
                <w:rFonts w:ascii="宋体" w:hAnsi="宋体" w:cs="宋体" w:hint="eastAsia"/>
                <w:szCs w:val="21"/>
              </w:rPr>
              <w:t>考核评价要求：</w:t>
            </w:r>
          </w:p>
          <w:p w:rsidR="00FD482E" w:rsidRDefault="008F4C39">
            <w:pPr>
              <w:spacing w:line="440" w:lineRule="exact"/>
              <w:contextualSpacing/>
              <w:rPr>
                <w:rFonts w:ascii="宋体" w:hAnsi="宋体" w:cs="宋体"/>
                <w:szCs w:val="21"/>
              </w:rPr>
            </w:pPr>
            <w:r>
              <w:rPr>
                <w:rFonts w:ascii="宋体" w:hAnsi="宋体" w:cs="宋体" w:hint="eastAsia"/>
                <w:szCs w:val="21"/>
              </w:rPr>
              <w:t>本课程考核由三部分构成：</w:t>
            </w:r>
          </w:p>
          <w:p w:rsidR="00FD482E" w:rsidRDefault="008F4C39">
            <w:pPr>
              <w:pStyle w:val="a4"/>
              <w:spacing w:line="440" w:lineRule="exact"/>
              <w:ind w:firstLineChars="1300" w:firstLine="2730"/>
              <w:rPr>
                <w:rFonts w:hAnsi="宋体" w:cs="宋体" w:hint="default"/>
              </w:rPr>
            </w:pPr>
            <w:r>
              <w:rPr>
                <w:rFonts w:hAnsi="宋体" w:cs="宋体"/>
              </w:rPr>
              <w:t>1.期中考核：占总成绩10%；</w:t>
            </w:r>
          </w:p>
          <w:p w:rsidR="00FD482E" w:rsidRDefault="008F4C39">
            <w:pPr>
              <w:pStyle w:val="a4"/>
              <w:spacing w:line="440" w:lineRule="exact"/>
              <w:ind w:firstLine="480"/>
              <w:rPr>
                <w:rFonts w:hAnsi="宋体" w:cs="宋体" w:hint="default"/>
              </w:rPr>
            </w:pPr>
            <w:r>
              <w:rPr>
                <w:rFonts w:hAnsi="宋体" w:cs="宋体"/>
              </w:rPr>
              <w:t xml:space="preserve">                      2.平时考核：主要由学生课堂表现和考勤确定，占总成绩40%；</w:t>
            </w:r>
          </w:p>
          <w:p w:rsidR="00FD482E" w:rsidRDefault="008F4C39">
            <w:pPr>
              <w:pStyle w:val="a4"/>
              <w:spacing w:line="440" w:lineRule="exact"/>
              <w:ind w:firstLine="480"/>
              <w:rPr>
                <w:rFonts w:hAnsi="宋体" w:cs="宋体" w:hint="default"/>
              </w:rPr>
            </w:pPr>
            <w:r>
              <w:rPr>
                <w:rFonts w:hAnsi="宋体" w:cs="宋体"/>
              </w:rPr>
              <w:t xml:space="preserve">                      3.期末考核：由期末测试成绩确定，占总成绩50%.</w:t>
            </w:r>
          </w:p>
        </w:tc>
      </w:tr>
    </w:tbl>
    <w:p w:rsidR="00074628" w:rsidRPr="00074628" w:rsidRDefault="00074628" w:rsidP="00074628">
      <w:pPr>
        <w:pStyle w:val="a0"/>
        <w:ind w:firstLine="400"/>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20"/>
        <w:gridCol w:w="1080"/>
        <w:gridCol w:w="1440"/>
        <w:gridCol w:w="1980"/>
        <w:gridCol w:w="1620"/>
      </w:tblGrid>
      <w:tr w:rsidR="00FD482E">
        <w:trPr>
          <w:trHeight w:val="697"/>
          <w:jc w:val="center"/>
        </w:trPr>
        <w:tc>
          <w:tcPr>
            <w:tcW w:w="1080" w:type="dxa"/>
            <w:vAlign w:val="center"/>
          </w:tcPr>
          <w:p w:rsidR="00FD482E" w:rsidRDefault="008F4C39">
            <w:pPr>
              <w:spacing w:line="440" w:lineRule="exact"/>
              <w:contextualSpacing/>
              <w:jc w:val="center"/>
              <w:rPr>
                <w:rFonts w:ascii="宋体" w:hAnsi="宋体" w:cs="宋体"/>
                <w:szCs w:val="21"/>
              </w:rPr>
            </w:pPr>
            <w:r>
              <w:rPr>
                <w:rFonts w:ascii="宋体" w:hAnsi="宋体" w:cs="宋体" w:hint="eastAsia"/>
                <w:szCs w:val="21"/>
              </w:rPr>
              <w:t>课程名称</w:t>
            </w:r>
          </w:p>
        </w:tc>
        <w:tc>
          <w:tcPr>
            <w:tcW w:w="4140" w:type="dxa"/>
            <w:gridSpan w:val="3"/>
            <w:vAlign w:val="center"/>
          </w:tcPr>
          <w:p w:rsidR="00FD482E" w:rsidRDefault="008F4C39">
            <w:pPr>
              <w:spacing w:line="440" w:lineRule="exact"/>
              <w:contextualSpacing/>
              <w:jc w:val="center"/>
              <w:rPr>
                <w:rFonts w:ascii="宋体" w:hAnsi="宋体" w:cs="宋体"/>
                <w:szCs w:val="21"/>
              </w:rPr>
            </w:pPr>
            <w:r>
              <w:rPr>
                <w:rFonts w:ascii="宋体" w:hAnsi="宋体" w:cs="宋体" w:hint="eastAsia"/>
                <w:szCs w:val="21"/>
              </w:rPr>
              <w:t>工程造价工作室实务</w:t>
            </w:r>
          </w:p>
        </w:tc>
        <w:tc>
          <w:tcPr>
            <w:tcW w:w="1980" w:type="dxa"/>
            <w:vAlign w:val="center"/>
          </w:tcPr>
          <w:p w:rsidR="00FD482E" w:rsidRDefault="008F4C39">
            <w:pPr>
              <w:spacing w:line="440" w:lineRule="exact"/>
              <w:contextualSpacing/>
              <w:jc w:val="center"/>
              <w:rPr>
                <w:rFonts w:ascii="宋体" w:hAnsi="宋体" w:cs="宋体"/>
                <w:szCs w:val="21"/>
              </w:rPr>
            </w:pPr>
            <w:r>
              <w:rPr>
                <w:rFonts w:ascii="宋体" w:hAnsi="宋体" w:cs="宋体" w:hint="eastAsia"/>
                <w:szCs w:val="21"/>
              </w:rPr>
              <w:t>开课学期</w:t>
            </w:r>
          </w:p>
        </w:tc>
        <w:tc>
          <w:tcPr>
            <w:tcW w:w="1620" w:type="dxa"/>
            <w:vAlign w:val="center"/>
          </w:tcPr>
          <w:p w:rsidR="00FD482E" w:rsidRDefault="008F4C39">
            <w:pPr>
              <w:spacing w:line="440" w:lineRule="exact"/>
              <w:contextualSpacing/>
              <w:jc w:val="center"/>
              <w:rPr>
                <w:rFonts w:ascii="宋体" w:hAnsi="宋体" w:cs="宋体"/>
                <w:szCs w:val="21"/>
              </w:rPr>
            </w:pPr>
            <w:r>
              <w:rPr>
                <w:rFonts w:ascii="宋体" w:hAnsi="宋体" w:cs="宋体" w:hint="eastAsia"/>
                <w:szCs w:val="21"/>
              </w:rPr>
              <w:t>第</w:t>
            </w:r>
            <w:r>
              <w:rPr>
                <w:rFonts w:ascii="宋体" w:hAnsi="宋体" w:cs="宋体" w:hint="eastAsia"/>
                <w:szCs w:val="21"/>
                <w:u w:val="single"/>
              </w:rPr>
              <w:t xml:space="preserve">  四 </w:t>
            </w:r>
            <w:r>
              <w:rPr>
                <w:rFonts w:ascii="宋体" w:hAnsi="宋体" w:cs="宋体" w:hint="eastAsia"/>
                <w:szCs w:val="21"/>
              </w:rPr>
              <w:t>学期</w:t>
            </w:r>
          </w:p>
        </w:tc>
      </w:tr>
      <w:tr w:rsidR="00FD482E">
        <w:trPr>
          <w:trHeight w:val="404"/>
          <w:jc w:val="center"/>
        </w:trPr>
        <w:tc>
          <w:tcPr>
            <w:tcW w:w="1080" w:type="dxa"/>
            <w:vAlign w:val="center"/>
          </w:tcPr>
          <w:p w:rsidR="00FD482E" w:rsidRDefault="008F4C39">
            <w:pPr>
              <w:spacing w:line="440" w:lineRule="exact"/>
              <w:contextualSpacing/>
              <w:rPr>
                <w:rFonts w:ascii="宋体" w:hAnsi="宋体" w:cs="宋体"/>
                <w:szCs w:val="21"/>
              </w:rPr>
            </w:pPr>
            <w:r>
              <w:rPr>
                <w:rFonts w:ascii="宋体" w:hAnsi="宋体" w:cs="宋体" w:hint="eastAsia"/>
                <w:szCs w:val="21"/>
              </w:rPr>
              <w:t>总学时</w:t>
            </w:r>
          </w:p>
        </w:tc>
        <w:tc>
          <w:tcPr>
            <w:tcW w:w="1620" w:type="dxa"/>
            <w:vAlign w:val="center"/>
          </w:tcPr>
          <w:p w:rsidR="00FD482E" w:rsidRDefault="008F4C39">
            <w:pPr>
              <w:spacing w:line="440" w:lineRule="exact"/>
              <w:contextualSpacing/>
              <w:jc w:val="center"/>
              <w:rPr>
                <w:rFonts w:ascii="宋体" w:hAnsi="宋体" w:cs="宋体"/>
                <w:szCs w:val="21"/>
              </w:rPr>
            </w:pPr>
            <w:r>
              <w:rPr>
                <w:rFonts w:ascii="宋体" w:hAnsi="宋体" w:cs="宋体" w:hint="eastAsia"/>
                <w:szCs w:val="21"/>
              </w:rPr>
              <w:t>64</w:t>
            </w:r>
          </w:p>
        </w:tc>
        <w:tc>
          <w:tcPr>
            <w:tcW w:w="1080" w:type="dxa"/>
            <w:vAlign w:val="center"/>
          </w:tcPr>
          <w:p w:rsidR="00FD482E" w:rsidRDefault="008F4C39">
            <w:pPr>
              <w:spacing w:line="440" w:lineRule="exact"/>
              <w:contextualSpacing/>
              <w:jc w:val="center"/>
              <w:rPr>
                <w:rFonts w:ascii="宋体" w:hAnsi="宋体" w:cs="宋体"/>
                <w:szCs w:val="21"/>
              </w:rPr>
            </w:pPr>
            <w:r>
              <w:rPr>
                <w:rFonts w:ascii="宋体" w:hAnsi="宋体" w:cs="宋体" w:hint="eastAsia"/>
                <w:szCs w:val="21"/>
              </w:rPr>
              <w:t>总学分</w:t>
            </w:r>
          </w:p>
        </w:tc>
        <w:tc>
          <w:tcPr>
            <w:tcW w:w="1440" w:type="dxa"/>
            <w:vAlign w:val="center"/>
          </w:tcPr>
          <w:p w:rsidR="00FD482E" w:rsidRDefault="008F4C39">
            <w:pPr>
              <w:spacing w:line="440" w:lineRule="exact"/>
              <w:contextualSpacing/>
              <w:jc w:val="center"/>
              <w:rPr>
                <w:rFonts w:ascii="宋体" w:hAnsi="宋体" w:cs="宋体"/>
                <w:szCs w:val="21"/>
              </w:rPr>
            </w:pPr>
            <w:r>
              <w:rPr>
                <w:rFonts w:ascii="宋体" w:hAnsi="宋体" w:cs="宋体" w:hint="eastAsia"/>
                <w:szCs w:val="21"/>
              </w:rPr>
              <w:t>4</w:t>
            </w:r>
          </w:p>
        </w:tc>
        <w:tc>
          <w:tcPr>
            <w:tcW w:w="3600" w:type="dxa"/>
            <w:gridSpan w:val="2"/>
            <w:vAlign w:val="center"/>
          </w:tcPr>
          <w:p w:rsidR="00FD482E" w:rsidRDefault="008F4C39">
            <w:pPr>
              <w:spacing w:line="440" w:lineRule="exact"/>
              <w:contextualSpacing/>
              <w:jc w:val="center"/>
              <w:rPr>
                <w:rFonts w:ascii="宋体" w:hAnsi="宋体" w:cs="宋体"/>
                <w:szCs w:val="21"/>
              </w:rPr>
            </w:pPr>
            <w:r>
              <w:rPr>
                <w:rFonts w:ascii="宋体" w:hAnsi="宋体" w:cs="宋体" w:hint="eastAsia"/>
                <w:szCs w:val="21"/>
              </w:rPr>
              <w:t>理论</w:t>
            </w:r>
            <w:r>
              <w:rPr>
                <w:rFonts w:ascii="宋体" w:hAnsi="宋体" w:cs="宋体" w:hint="eastAsia"/>
                <w:szCs w:val="21"/>
                <w:u w:val="single"/>
              </w:rPr>
              <w:t xml:space="preserve">  10  </w:t>
            </w:r>
            <w:r>
              <w:rPr>
                <w:rFonts w:ascii="宋体" w:hAnsi="宋体" w:cs="宋体" w:hint="eastAsia"/>
                <w:szCs w:val="21"/>
              </w:rPr>
              <w:t>课时，实践</w:t>
            </w:r>
            <w:r>
              <w:rPr>
                <w:rFonts w:ascii="宋体" w:hAnsi="宋体" w:cs="宋体" w:hint="eastAsia"/>
                <w:szCs w:val="21"/>
                <w:u w:val="single"/>
              </w:rPr>
              <w:t xml:space="preserve">  54  </w:t>
            </w:r>
            <w:r>
              <w:rPr>
                <w:rFonts w:ascii="宋体" w:hAnsi="宋体" w:cs="宋体" w:hint="eastAsia"/>
                <w:szCs w:val="21"/>
              </w:rPr>
              <w:t>课时</w:t>
            </w:r>
          </w:p>
        </w:tc>
      </w:tr>
      <w:tr w:rsidR="00FD482E">
        <w:trPr>
          <w:trHeight w:val="841"/>
          <w:jc w:val="center"/>
        </w:trPr>
        <w:tc>
          <w:tcPr>
            <w:tcW w:w="8820" w:type="dxa"/>
            <w:gridSpan w:val="6"/>
          </w:tcPr>
          <w:p w:rsidR="00FD482E" w:rsidRDefault="008F4C39">
            <w:pPr>
              <w:spacing w:line="440" w:lineRule="exact"/>
              <w:contextualSpacing/>
              <w:rPr>
                <w:rFonts w:ascii="宋体" w:hAnsi="宋体" w:cs="宋体"/>
                <w:szCs w:val="21"/>
              </w:rPr>
            </w:pPr>
            <w:r>
              <w:rPr>
                <w:rFonts w:ascii="宋体" w:hAnsi="宋体" w:cs="宋体" w:hint="eastAsia"/>
                <w:szCs w:val="21"/>
              </w:rPr>
              <w:t>教学目标：</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针对我专业“1+X工程造价数字化应用”证书试点及社会岗位需求，通过本课程的学习，使学生熟悉掌握以下内容：</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1.广联达BIM土建计量平台 GTJ2021。</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2．</w:t>
            </w:r>
            <w:r>
              <w:rPr>
                <w:rFonts w:ascii="宋体" w:hAnsi="宋体" w:cs="宋体" w:hint="eastAsia"/>
                <w:szCs w:val="21"/>
              </w:rPr>
              <w:t>准确识读建筑施工图、结构施工图 等工程图样</w:t>
            </w:r>
            <w:r>
              <w:rPr>
                <w:rFonts w:ascii="宋体" w:hAnsi="宋体" w:cs="宋体" w:hint="eastAsia"/>
                <w:bCs/>
                <w:szCs w:val="21"/>
              </w:rPr>
              <w:t>；</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3．土建及钢筋三维建模；</w:t>
            </w:r>
          </w:p>
          <w:p w:rsidR="00FD482E" w:rsidRDefault="008F4C39">
            <w:pPr>
              <w:spacing w:line="440" w:lineRule="exact"/>
              <w:ind w:firstLineChars="200" w:firstLine="420"/>
              <w:contextualSpacing/>
              <w:rPr>
                <w:rFonts w:ascii="宋体" w:hAnsi="宋体" w:cs="宋体"/>
                <w:b/>
                <w:bCs/>
                <w:szCs w:val="21"/>
              </w:rPr>
            </w:pPr>
            <w:r>
              <w:rPr>
                <w:rFonts w:ascii="宋体" w:hAnsi="宋体" w:cs="宋体" w:hint="eastAsia"/>
                <w:szCs w:val="21"/>
              </w:rPr>
              <w:t>4．完成土建数据报表的编制。</w:t>
            </w:r>
          </w:p>
        </w:tc>
      </w:tr>
      <w:tr w:rsidR="00FD482E">
        <w:trPr>
          <w:trHeight w:val="2260"/>
          <w:jc w:val="center"/>
        </w:trPr>
        <w:tc>
          <w:tcPr>
            <w:tcW w:w="8820" w:type="dxa"/>
            <w:gridSpan w:val="6"/>
          </w:tcPr>
          <w:p w:rsidR="00FD482E" w:rsidRDefault="008F4C39">
            <w:pPr>
              <w:spacing w:line="440" w:lineRule="exact"/>
              <w:contextualSpacing/>
              <w:rPr>
                <w:rFonts w:ascii="宋体" w:hAnsi="宋体" w:cs="宋体"/>
                <w:szCs w:val="21"/>
              </w:rPr>
            </w:pPr>
            <w:r>
              <w:rPr>
                <w:rFonts w:ascii="宋体" w:hAnsi="宋体" w:cs="宋体" w:hint="eastAsia"/>
                <w:szCs w:val="21"/>
              </w:rPr>
              <w:t>教学内容：</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1、识图</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2、软件介绍及基本设置</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3、梁、柱、基础土建及钢筋建模与计算</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4、板、墙土建及钢筋建模与计算</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5、垫层、土方、门窗土建计算</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6、装修构件及楼层复制计算</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7、完成数据报表</w:t>
            </w:r>
          </w:p>
        </w:tc>
      </w:tr>
      <w:tr w:rsidR="00FD482E">
        <w:trPr>
          <w:trHeight w:val="1144"/>
          <w:jc w:val="center"/>
        </w:trPr>
        <w:tc>
          <w:tcPr>
            <w:tcW w:w="8820" w:type="dxa"/>
            <w:gridSpan w:val="6"/>
          </w:tcPr>
          <w:p w:rsidR="00FD482E" w:rsidRDefault="008F4C39">
            <w:pPr>
              <w:spacing w:line="440" w:lineRule="exact"/>
              <w:contextualSpacing/>
              <w:rPr>
                <w:rFonts w:ascii="宋体" w:hAnsi="宋体" w:cs="宋体"/>
                <w:szCs w:val="21"/>
              </w:rPr>
            </w:pPr>
            <w:r>
              <w:rPr>
                <w:rFonts w:ascii="宋体" w:hAnsi="宋体" w:cs="宋体" w:hint="eastAsia"/>
                <w:szCs w:val="21"/>
              </w:rPr>
              <w:t>实</w:t>
            </w:r>
            <w:proofErr w:type="gramStart"/>
            <w:r>
              <w:rPr>
                <w:rFonts w:ascii="宋体" w:hAnsi="宋体" w:cs="宋体" w:hint="eastAsia"/>
                <w:szCs w:val="21"/>
              </w:rPr>
              <w:t>训项目</w:t>
            </w:r>
            <w:proofErr w:type="gramEnd"/>
            <w:r>
              <w:rPr>
                <w:rFonts w:ascii="宋体" w:hAnsi="宋体" w:cs="宋体" w:hint="eastAsia"/>
                <w:szCs w:val="21"/>
              </w:rPr>
              <w:t>或内容：</w:t>
            </w:r>
          </w:p>
          <w:p w:rsidR="00FD482E" w:rsidRDefault="008F4C39">
            <w:pPr>
              <w:spacing w:line="440" w:lineRule="exact"/>
              <w:contextualSpacing/>
              <w:rPr>
                <w:rFonts w:ascii="宋体" w:hAnsi="宋体" w:cs="宋体"/>
                <w:szCs w:val="21"/>
              </w:rPr>
            </w:pPr>
            <w:r>
              <w:rPr>
                <w:rFonts w:ascii="宋体" w:hAnsi="宋体" w:cs="宋体" w:hint="eastAsia"/>
                <w:szCs w:val="21"/>
              </w:rPr>
              <w:t xml:space="preserve">   1、案例项目土建及钢筋三维建模计算。</w:t>
            </w:r>
          </w:p>
        </w:tc>
      </w:tr>
      <w:tr w:rsidR="00FD482E">
        <w:trPr>
          <w:trHeight w:val="1259"/>
          <w:jc w:val="center"/>
        </w:trPr>
        <w:tc>
          <w:tcPr>
            <w:tcW w:w="8820" w:type="dxa"/>
            <w:gridSpan w:val="6"/>
          </w:tcPr>
          <w:p w:rsidR="00FD482E" w:rsidRDefault="008F4C39">
            <w:pPr>
              <w:spacing w:line="440" w:lineRule="exact"/>
              <w:contextualSpacing/>
              <w:rPr>
                <w:rFonts w:ascii="宋体" w:hAnsi="宋体" w:cs="宋体"/>
                <w:szCs w:val="21"/>
              </w:rPr>
            </w:pPr>
            <w:r>
              <w:rPr>
                <w:rFonts w:ascii="宋体" w:hAnsi="宋体" w:cs="宋体" w:hint="eastAsia"/>
                <w:szCs w:val="21"/>
              </w:rPr>
              <w:lastRenderedPageBreak/>
              <w:t>教学方法建议：</w:t>
            </w:r>
          </w:p>
          <w:p w:rsidR="00FD482E" w:rsidRDefault="008F4C39" w:rsidP="00074628">
            <w:pPr>
              <w:spacing w:line="440" w:lineRule="exact"/>
              <w:ind w:firstLineChars="200" w:firstLine="420"/>
              <w:contextualSpacing/>
              <w:rPr>
                <w:rFonts w:ascii="宋体" w:hAnsi="宋体" w:cs="宋体"/>
                <w:szCs w:val="21"/>
              </w:rPr>
            </w:pPr>
            <w:r>
              <w:rPr>
                <w:rFonts w:ascii="宋体" w:hAnsi="宋体" w:cs="宋体" w:hint="eastAsia"/>
                <w:szCs w:val="21"/>
              </w:rPr>
              <w:t>教师边演示操作，边讲解。多给学生练习时间。可练习两个项目。</w:t>
            </w:r>
          </w:p>
          <w:p w:rsidR="00FD482E" w:rsidRDefault="00FD482E">
            <w:pPr>
              <w:spacing w:line="440" w:lineRule="exact"/>
              <w:ind w:firstLineChars="200" w:firstLine="420"/>
              <w:contextualSpacing/>
              <w:rPr>
                <w:rFonts w:ascii="宋体" w:hAnsi="宋体" w:cs="宋体"/>
                <w:szCs w:val="21"/>
              </w:rPr>
            </w:pPr>
          </w:p>
        </w:tc>
      </w:tr>
      <w:tr w:rsidR="00074628">
        <w:trPr>
          <w:trHeight w:val="1259"/>
          <w:jc w:val="center"/>
        </w:trPr>
        <w:tc>
          <w:tcPr>
            <w:tcW w:w="8820" w:type="dxa"/>
            <w:gridSpan w:val="6"/>
          </w:tcPr>
          <w:p w:rsidR="00074628" w:rsidRDefault="00074628" w:rsidP="00074628">
            <w:pPr>
              <w:spacing w:line="440" w:lineRule="exact"/>
              <w:contextualSpacing/>
              <w:rPr>
                <w:rFonts w:ascii="宋体" w:hAnsi="宋体" w:cs="宋体"/>
                <w:szCs w:val="21"/>
              </w:rPr>
            </w:pPr>
            <w:proofErr w:type="gramStart"/>
            <w:r>
              <w:rPr>
                <w:rFonts w:ascii="宋体" w:hAnsi="宋体" w:cs="宋体" w:hint="eastAsia"/>
                <w:szCs w:val="21"/>
              </w:rPr>
              <w:t>核评价</w:t>
            </w:r>
            <w:proofErr w:type="gramEnd"/>
            <w:r>
              <w:rPr>
                <w:rFonts w:ascii="宋体" w:hAnsi="宋体" w:cs="宋体" w:hint="eastAsia"/>
                <w:szCs w:val="21"/>
              </w:rPr>
              <w:t>要求：</w:t>
            </w:r>
          </w:p>
          <w:p w:rsidR="00074628" w:rsidRDefault="00074628" w:rsidP="00074628">
            <w:pPr>
              <w:spacing w:line="440" w:lineRule="exact"/>
              <w:contextualSpacing/>
              <w:rPr>
                <w:rFonts w:ascii="宋体" w:hAnsi="宋体" w:cs="宋体"/>
                <w:szCs w:val="21"/>
              </w:rPr>
            </w:pPr>
            <w:r>
              <w:rPr>
                <w:rFonts w:ascii="宋体" w:hAnsi="宋体" w:cs="宋体" w:hint="eastAsia"/>
                <w:szCs w:val="21"/>
              </w:rPr>
              <w:t>本课程考核由三部分构成：</w:t>
            </w:r>
          </w:p>
          <w:p w:rsidR="00074628" w:rsidRDefault="00074628" w:rsidP="00074628">
            <w:pPr>
              <w:pStyle w:val="a4"/>
              <w:spacing w:line="440" w:lineRule="exact"/>
              <w:ind w:firstLineChars="200" w:firstLine="420"/>
              <w:rPr>
                <w:rFonts w:hAnsi="宋体" w:cs="宋体" w:hint="default"/>
              </w:rPr>
            </w:pPr>
            <w:r>
              <w:rPr>
                <w:rFonts w:hAnsi="宋体" w:cs="宋体"/>
              </w:rPr>
              <w:t>1.期中考核：完成某小型工程项目的三维建模，占总成绩20%；</w:t>
            </w:r>
          </w:p>
          <w:p w:rsidR="00074628" w:rsidRDefault="00074628" w:rsidP="00074628">
            <w:pPr>
              <w:pStyle w:val="a4"/>
              <w:spacing w:line="440" w:lineRule="exact"/>
              <w:ind w:firstLineChars="200" w:firstLine="420"/>
              <w:rPr>
                <w:rFonts w:hAnsi="宋体" w:cs="宋体" w:hint="default"/>
              </w:rPr>
            </w:pPr>
            <w:r>
              <w:rPr>
                <w:rFonts w:hAnsi="宋体" w:cs="宋体"/>
              </w:rPr>
              <w:t>2.平时考核：主要由学生课堂表现、考勤、平时作业确定，占总成绩40%；</w:t>
            </w:r>
          </w:p>
          <w:p w:rsidR="00074628" w:rsidRDefault="00074628" w:rsidP="00074628">
            <w:pPr>
              <w:spacing w:line="440" w:lineRule="exact"/>
              <w:ind w:firstLineChars="200" w:firstLine="420"/>
              <w:contextualSpacing/>
              <w:rPr>
                <w:rFonts w:ascii="宋体" w:hAnsi="宋体" w:cs="宋体"/>
                <w:szCs w:val="21"/>
              </w:rPr>
            </w:pPr>
            <w:r>
              <w:rPr>
                <w:rFonts w:hAnsi="宋体" w:cs="宋体"/>
              </w:rPr>
              <w:t>3.</w:t>
            </w:r>
            <w:r>
              <w:rPr>
                <w:rFonts w:hAnsi="宋体" w:cs="宋体"/>
              </w:rPr>
              <w:t>期末考核</w:t>
            </w:r>
            <w:r>
              <w:rPr>
                <w:rFonts w:hAnsi="宋体" w:cs="宋体" w:hint="eastAsia"/>
              </w:rPr>
              <w:t>：完成某工程项目的三维建模和出量</w:t>
            </w:r>
            <w:r>
              <w:rPr>
                <w:rFonts w:hAnsi="宋体" w:cs="宋体"/>
              </w:rPr>
              <w:t>，占总成绩</w:t>
            </w:r>
            <w:r>
              <w:rPr>
                <w:rFonts w:hAnsi="宋体" w:cs="宋体" w:hint="eastAsia"/>
              </w:rPr>
              <w:t>4</w:t>
            </w:r>
            <w:r>
              <w:rPr>
                <w:rFonts w:hAnsi="宋体" w:cs="宋体"/>
              </w:rPr>
              <w:t>0%.</w:t>
            </w:r>
          </w:p>
        </w:tc>
      </w:tr>
    </w:tbl>
    <w:p w:rsidR="00FD482E" w:rsidRDefault="00FD482E">
      <w:pPr>
        <w:spacing w:line="440" w:lineRule="exact"/>
        <w:jc w:val="center"/>
        <w:rPr>
          <w:rFonts w:ascii="宋体" w:hAnsi="宋体" w:cs="宋体"/>
          <w:szCs w:val="21"/>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507"/>
        <w:gridCol w:w="1113"/>
        <w:gridCol w:w="1080"/>
        <w:gridCol w:w="1440"/>
        <w:gridCol w:w="1753"/>
        <w:gridCol w:w="1701"/>
      </w:tblGrid>
      <w:tr w:rsidR="00FD482E">
        <w:trPr>
          <w:trHeight w:val="454"/>
        </w:trPr>
        <w:tc>
          <w:tcPr>
            <w:tcW w:w="1701" w:type="dxa"/>
            <w:gridSpan w:val="2"/>
            <w:vAlign w:val="center"/>
          </w:tcPr>
          <w:p w:rsidR="00FD482E" w:rsidRDefault="008F4C39">
            <w:pPr>
              <w:spacing w:line="440" w:lineRule="exact"/>
              <w:ind w:firstLineChars="100" w:firstLine="210"/>
              <w:contextualSpacing/>
              <w:rPr>
                <w:rFonts w:ascii="宋体" w:hAnsi="宋体" w:cs="宋体"/>
                <w:bCs/>
                <w:szCs w:val="21"/>
              </w:rPr>
            </w:pPr>
            <w:r>
              <w:rPr>
                <w:rFonts w:ascii="宋体" w:hAnsi="宋体" w:cs="宋体" w:hint="eastAsia"/>
                <w:bCs/>
                <w:szCs w:val="21"/>
              </w:rPr>
              <w:t>课程名称</w:t>
            </w:r>
          </w:p>
        </w:tc>
        <w:tc>
          <w:tcPr>
            <w:tcW w:w="3633" w:type="dxa"/>
            <w:gridSpan w:val="3"/>
            <w:vAlign w:val="center"/>
          </w:tcPr>
          <w:p w:rsidR="00FD482E" w:rsidRDefault="008F4C39">
            <w:pPr>
              <w:spacing w:line="440" w:lineRule="exact"/>
              <w:ind w:firstLineChars="200" w:firstLine="420"/>
              <w:contextualSpacing/>
              <w:jc w:val="center"/>
              <w:rPr>
                <w:rFonts w:ascii="宋体" w:hAnsi="宋体" w:cs="宋体"/>
                <w:bCs/>
                <w:szCs w:val="21"/>
              </w:rPr>
            </w:pPr>
            <w:r>
              <w:rPr>
                <w:rFonts w:ascii="宋体" w:hAnsi="宋体" w:cs="宋体" w:hint="eastAsia"/>
                <w:bCs/>
                <w:szCs w:val="21"/>
              </w:rPr>
              <w:t>安装工程计量与计价</w:t>
            </w:r>
          </w:p>
        </w:tc>
        <w:tc>
          <w:tcPr>
            <w:tcW w:w="1753" w:type="dxa"/>
            <w:vAlign w:val="center"/>
          </w:tcPr>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开课学期</w:t>
            </w:r>
          </w:p>
        </w:tc>
        <w:tc>
          <w:tcPr>
            <w:tcW w:w="1701" w:type="dxa"/>
            <w:vAlign w:val="center"/>
          </w:tcPr>
          <w:p w:rsidR="00FD482E" w:rsidRDefault="008F4C39">
            <w:pPr>
              <w:spacing w:line="440" w:lineRule="exact"/>
              <w:contextualSpacing/>
              <w:rPr>
                <w:rFonts w:ascii="宋体" w:hAnsi="宋体" w:cs="宋体"/>
                <w:bCs/>
                <w:szCs w:val="21"/>
              </w:rPr>
            </w:pPr>
            <w:r>
              <w:rPr>
                <w:rFonts w:ascii="宋体" w:hAnsi="宋体" w:cs="宋体" w:hint="eastAsia"/>
                <w:bCs/>
                <w:szCs w:val="21"/>
              </w:rPr>
              <w:t>第</w:t>
            </w:r>
            <w:r>
              <w:rPr>
                <w:rFonts w:ascii="宋体" w:hAnsi="宋体" w:cs="宋体" w:hint="eastAsia"/>
                <w:bCs/>
                <w:szCs w:val="21"/>
                <w:u w:val="single"/>
              </w:rPr>
              <w:t xml:space="preserve">  四  </w:t>
            </w:r>
            <w:r>
              <w:rPr>
                <w:rFonts w:ascii="宋体" w:hAnsi="宋体" w:cs="宋体" w:hint="eastAsia"/>
                <w:bCs/>
                <w:szCs w:val="21"/>
              </w:rPr>
              <w:t>学期</w:t>
            </w:r>
          </w:p>
        </w:tc>
      </w:tr>
      <w:tr w:rsidR="00FD482E">
        <w:trPr>
          <w:trHeight w:val="527"/>
        </w:trPr>
        <w:tc>
          <w:tcPr>
            <w:tcW w:w="1701" w:type="dxa"/>
            <w:gridSpan w:val="2"/>
            <w:vAlign w:val="center"/>
          </w:tcPr>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总学时</w:t>
            </w:r>
          </w:p>
        </w:tc>
        <w:tc>
          <w:tcPr>
            <w:tcW w:w="1113" w:type="dxa"/>
            <w:vAlign w:val="center"/>
          </w:tcPr>
          <w:p w:rsidR="00FD482E" w:rsidRDefault="008F4C39">
            <w:pPr>
              <w:spacing w:line="440" w:lineRule="exact"/>
              <w:ind w:firstLineChars="200" w:firstLine="420"/>
              <w:contextualSpacing/>
              <w:jc w:val="left"/>
              <w:rPr>
                <w:rFonts w:ascii="宋体" w:hAnsi="宋体" w:cs="宋体"/>
                <w:bCs/>
                <w:szCs w:val="21"/>
              </w:rPr>
            </w:pPr>
            <w:r>
              <w:rPr>
                <w:rFonts w:ascii="宋体" w:hAnsi="宋体" w:cs="宋体" w:hint="eastAsia"/>
                <w:bCs/>
                <w:szCs w:val="21"/>
              </w:rPr>
              <w:t>64</w:t>
            </w:r>
          </w:p>
        </w:tc>
        <w:tc>
          <w:tcPr>
            <w:tcW w:w="1080" w:type="dxa"/>
            <w:vAlign w:val="center"/>
          </w:tcPr>
          <w:p w:rsidR="00FD482E" w:rsidRDefault="008F4C39">
            <w:pPr>
              <w:spacing w:line="440" w:lineRule="exact"/>
              <w:contextualSpacing/>
              <w:rPr>
                <w:rFonts w:ascii="宋体" w:hAnsi="宋体" w:cs="宋体"/>
                <w:bCs/>
                <w:szCs w:val="21"/>
              </w:rPr>
            </w:pPr>
            <w:r>
              <w:rPr>
                <w:rFonts w:ascii="宋体" w:hAnsi="宋体" w:cs="宋体" w:hint="eastAsia"/>
                <w:bCs/>
                <w:szCs w:val="21"/>
              </w:rPr>
              <w:t>总学分</w:t>
            </w:r>
          </w:p>
        </w:tc>
        <w:tc>
          <w:tcPr>
            <w:tcW w:w="1440" w:type="dxa"/>
            <w:vAlign w:val="center"/>
          </w:tcPr>
          <w:p w:rsidR="00FD482E" w:rsidRDefault="008F4C39">
            <w:pPr>
              <w:spacing w:line="440" w:lineRule="exact"/>
              <w:contextualSpacing/>
              <w:jc w:val="center"/>
              <w:rPr>
                <w:rFonts w:ascii="宋体" w:hAnsi="宋体" w:cs="宋体"/>
                <w:bCs/>
                <w:szCs w:val="21"/>
              </w:rPr>
            </w:pPr>
            <w:r>
              <w:rPr>
                <w:rFonts w:ascii="宋体" w:hAnsi="宋体" w:cs="宋体" w:hint="eastAsia"/>
                <w:bCs/>
                <w:szCs w:val="21"/>
              </w:rPr>
              <w:t>4</w:t>
            </w:r>
          </w:p>
        </w:tc>
        <w:tc>
          <w:tcPr>
            <w:tcW w:w="3454" w:type="dxa"/>
            <w:gridSpan w:val="2"/>
            <w:vAlign w:val="center"/>
          </w:tcPr>
          <w:p w:rsidR="00FD482E" w:rsidRDefault="008F4C39">
            <w:pPr>
              <w:spacing w:line="440" w:lineRule="exact"/>
              <w:contextualSpacing/>
              <w:rPr>
                <w:rFonts w:ascii="宋体" w:hAnsi="宋体" w:cs="宋体"/>
                <w:bCs/>
                <w:szCs w:val="21"/>
              </w:rPr>
            </w:pPr>
            <w:r>
              <w:rPr>
                <w:rFonts w:ascii="宋体" w:hAnsi="宋体" w:cs="宋体" w:hint="eastAsia"/>
                <w:bCs/>
                <w:szCs w:val="21"/>
              </w:rPr>
              <w:t>理论</w:t>
            </w:r>
            <w:r>
              <w:rPr>
                <w:rFonts w:ascii="宋体" w:hAnsi="宋体" w:cs="宋体" w:hint="eastAsia"/>
                <w:bCs/>
                <w:szCs w:val="21"/>
                <w:u w:val="single"/>
              </w:rPr>
              <w:t xml:space="preserve">  16  </w:t>
            </w:r>
            <w:r>
              <w:rPr>
                <w:rFonts w:ascii="宋体" w:hAnsi="宋体" w:cs="宋体" w:hint="eastAsia"/>
                <w:bCs/>
                <w:szCs w:val="21"/>
              </w:rPr>
              <w:t>课时，实践</w:t>
            </w:r>
            <w:r>
              <w:rPr>
                <w:rFonts w:ascii="宋体" w:hAnsi="宋体" w:cs="宋体" w:hint="eastAsia"/>
                <w:bCs/>
                <w:szCs w:val="21"/>
                <w:u w:val="single"/>
              </w:rPr>
              <w:t xml:space="preserve"> 48</w:t>
            </w:r>
            <w:r>
              <w:rPr>
                <w:rFonts w:ascii="宋体" w:hAnsi="宋体" w:cs="宋体" w:hint="eastAsia"/>
                <w:bCs/>
                <w:szCs w:val="21"/>
              </w:rPr>
              <w:t>课时</w:t>
            </w:r>
          </w:p>
        </w:tc>
      </w:tr>
      <w:tr w:rsidR="00FD482E">
        <w:trPr>
          <w:trHeight w:val="1550"/>
        </w:trPr>
        <w:tc>
          <w:tcPr>
            <w:tcW w:w="8788" w:type="dxa"/>
            <w:gridSpan w:val="7"/>
          </w:tcPr>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职业能力要求：</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能正确识读水电安装工程施工图纸，熟练进行清单计价与清单计价模式下工程量计算，具备编制和审核各类造价文件的能力。</w:t>
            </w:r>
          </w:p>
        </w:tc>
      </w:tr>
      <w:tr w:rsidR="00FD482E" w:rsidTr="00A10C99">
        <w:trPr>
          <w:trHeight w:val="2096"/>
        </w:trPr>
        <w:tc>
          <w:tcPr>
            <w:tcW w:w="8788" w:type="dxa"/>
            <w:gridSpan w:val="7"/>
          </w:tcPr>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学习目标：</w:t>
            </w:r>
          </w:p>
          <w:p w:rsidR="00FD482E" w:rsidRDefault="008F4C39">
            <w:pPr>
              <w:numPr>
                <w:ilvl w:val="0"/>
                <w:numId w:val="2"/>
              </w:numPr>
              <w:spacing w:line="440" w:lineRule="exact"/>
              <w:ind w:left="0" w:firstLineChars="200" w:firstLine="420"/>
              <w:contextualSpacing/>
              <w:rPr>
                <w:rFonts w:ascii="宋体" w:hAnsi="宋体" w:cs="宋体"/>
                <w:bCs/>
                <w:szCs w:val="21"/>
              </w:rPr>
            </w:pPr>
            <w:r>
              <w:rPr>
                <w:rFonts w:ascii="宋体" w:hAnsi="宋体" w:cs="宋体" w:hint="eastAsia"/>
                <w:bCs/>
                <w:szCs w:val="21"/>
              </w:rPr>
              <w:t>了解工程造价的基本知识；</w:t>
            </w:r>
          </w:p>
          <w:p w:rsidR="00FD482E" w:rsidRDefault="008F4C39">
            <w:pPr>
              <w:numPr>
                <w:ilvl w:val="0"/>
                <w:numId w:val="2"/>
              </w:numPr>
              <w:spacing w:line="440" w:lineRule="exact"/>
              <w:ind w:left="0" w:firstLineChars="200" w:firstLine="420"/>
              <w:contextualSpacing/>
              <w:rPr>
                <w:rFonts w:ascii="宋体" w:hAnsi="宋体" w:cs="宋体"/>
                <w:bCs/>
                <w:szCs w:val="21"/>
              </w:rPr>
            </w:pPr>
            <w:r>
              <w:rPr>
                <w:rFonts w:ascii="宋体" w:hAnsi="宋体" w:cs="宋体" w:hint="eastAsia"/>
                <w:bCs/>
                <w:szCs w:val="21"/>
              </w:rPr>
              <w:t>熟悉安装工程定额计价与清单计价报价模式；</w:t>
            </w:r>
          </w:p>
          <w:p w:rsidR="00FD482E" w:rsidRDefault="008F4C39">
            <w:pPr>
              <w:numPr>
                <w:ilvl w:val="0"/>
                <w:numId w:val="2"/>
              </w:numPr>
              <w:spacing w:line="440" w:lineRule="exact"/>
              <w:ind w:left="0" w:firstLineChars="200" w:firstLine="420"/>
              <w:contextualSpacing/>
              <w:rPr>
                <w:rFonts w:ascii="宋体" w:hAnsi="宋体" w:cs="宋体"/>
                <w:bCs/>
                <w:szCs w:val="21"/>
              </w:rPr>
            </w:pPr>
            <w:r>
              <w:rPr>
                <w:rFonts w:ascii="宋体" w:hAnsi="宋体" w:cs="宋体" w:hint="eastAsia"/>
                <w:bCs/>
                <w:szCs w:val="21"/>
              </w:rPr>
              <w:t>熟悉安装工程定额及工程造价相关文件；</w:t>
            </w:r>
          </w:p>
          <w:p w:rsidR="00FD482E" w:rsidRDefault="008F4C39">
            <w:pPr>
              <w:numPr>
                <w:ilvl w:val="0"/>
                <w:numId w:val="2"/>
              </w:numPr>
              <w:spacing w:line="440" w:lineRule="exact"/>
              <w:ind w:left="0" w:firstLineChars="200" w:firstLine="420"/>
              <w:contextualSpacing/>
              <w:rPr>
                <w:rFonts w:ascii="宋体" w:hAnsi="宋体" w:cs="宋体"/>
                <w:bCs/>
                <w:szCs w:val="21"/>
              </w:rPr>
            </w:pPr>
            <w:r>
              <w:rPr>
                <w:rFonts w:ascii="宋体" w:hAnsi="宋体" w:cs="宋体" w:hint="eastAsia"/>
                <w:bCs/>
                <w:szCs w:val="21"/>
              </w:rPr>
              <w:t>掌握安装工程报价书的编制。</w:t>
            </w:r>
          </w:p>
        </w:tc>
      </w:tr>
      <w:tr w:rsidR="00FD482E" w:rsidTr="00A10C99">
        <w:trPr>
          <w:trHeight w:val="1040"/>
        </w:trPr>
        <w:tc>
          <w:tcPr>
            <w:tcW w:w="8788" w:type="dxa"/>
            <w:gridSpan w:val="7"/>
          </w:tcPr>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学习内容：</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 xml:space="preserve"> 给排水工程、电气工程、通风空调工程及消防工程等的工程量计算规则与定额套用。</w:t>
            </w:r>
          </w:p>
        </w:tc>
      </w:tr>
      <w:tr w:rsidR="00FD482E">
        <w:trPr>
          <w:trHeight w:val="1155"/>
        </w:trPr>
        <w:tc>
          <w:tcPr>
            <w:tcW w:w="8788" w:type="dxa"/>
            <w:gridSpan w:val="7"/>
          </w:tcPr>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教学方法建议：</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 xml:space="preserve"> 以案例教学法为主，锻炼学生的动手能力。</w:t>
            </w:r>
          </w:p>
        </w:tc>
      </w:tr>
      <w:tr w:rsidR="00FD482E">
        <w:trPr>
          <w:trHeight w:val="2815"/>
        </w:trPr>
        <w:tc>
          <w:tcPr>
            <w:tcW w:w="8788" w:type="dxa"/>
            <w:gridSpan w:val="7"/>
          </w:tcPr>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考核评价要求：</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本课程考核由三部分构成：</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 xml:space="preserve">    1.期中考核：以大作业形式完成，占总成绩10%；</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 xml:space="preserve">    2.平时考核：主要由学生课堂练习和考勤确定，占总成绩40%；</w:t>
            </w:r>
          </w:p>
          <w:p w:rsidR="00FD482E" w:rsidRDefault="008F4C39" w:rsidP="00A10C99">
            <w:pPr>
              <w:spacing w:line="440" w:lineRule="exact"/>
              <w:ind w:firstLineChars="200" w:firstLine="420"/>
              <w:contextualSpacing/>
              <w:rPr>
                <w:rFonts w:ascii="宋体" w:hAnsi="宋体" w:cs="宋体"/>
                <w:bCs/>
                <w:szCs w:val="21"/>
              </w:rPr>
            </w:pPr>
            <w:r>
              <w:rPr>
                <w:rFonts w:ascii="宋体" w:hAnsi="宋体" w:cs="宋体" w:hint="eastAsia"/>
                <w:bCs/>
                <w:szCs w:val="21"/>
              </w:rPr>
              <w:t xml:space="preserve">    3.期末考核：由期末测试成绩确定，采取笔试的形式，占总成绩50%.</w:t>
            </w:r>
          </w:p>
        </w:tc>
      </w:tr>
      <w:tr w:rsidR="00FD482E">
        <w:trPr>
          <w:trHeight w:val="454"/>
        </w:trPr>
        <w:tc>
          <w:tcPr>
            <w:tcW w:w="1194" w:type="dxa"/>
            <w:vAlign w:val="center"/>
          </w:tcPr>
          <w:p w:rsidR="00FD482E" w:rsidRDefault="008F4C39">
            <w:pPr>
              <w:spacing w:line="440" w:lineRule="exact"/>
              <w:contextualSpacing/>
              <w:rPr>
                <w:rFonts w:ascii="宋体" w:hAnsi="宋体" w:cs="宋体"/>
                <w:bCs/>
                <w:szCs w:val="21"/>
              </w:rPr>
            </w:pPr>
            <w:r>
              <w:rPr>
                <w:rFonts w:ascii="宋体" w:hAnsi="宋体" w:cs="宋体" w:hint="eastAsia"/>
                <w:bCs/>
                <w:szCs w:val="21"/>
              </w:rPr>
              <w:lastRenderedPageBreak/>
              <w:t>课程名称</w:t>
            </w:r>
          </w:p>
        </w:tc>
        <w:tc>
          <w:tcPr>
            <w:tcW w:w="4140" w:type="dxa"/>
            <w:gridSpan w:val="4"/>
            <w:vAlign w:val="center"/>
          </w:tcPr>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建筑工程招投标与合同管理</w:t>
            </w:r>
          </w:p>
        </w:tc>
        <w:tc>
          <w:tcPr>
            <w:tcW w:w="1753" w:type="dxa"/>
            <w:vAlign w:val="center"/>
          </w:tcPr>
          <w:p w:rsidR="00FD482E" w:rsidRDefault="008F4C39">
            <w:pPr>
              <w:snapToGrid w:val="0"/>
              <w:spacing w:line="440" w:lineRule="exact"/>
              <w:contextualSpacing/>
              <w:jc w:val="center"/>
              <w:rPr>
                <w:rFonts w:ascii="宋体" w:hAnsi="宋体" w:cs="宋体"/>
                <w:bCs/>
                <w:szCs w:val="21"/>
              </w:rPr>
            </w:pPr>
            <w:r>
              <w:rPr>
                <w:rFonts w:ascii="宋体" w:hAnsi="宋体" w:cs="宋体" w:hint="eastAsia"/>
                <w:bCs/>
                <w:szCs w:val="21"/>
              </w:rPr>
              <w:t>开课学期</w:t>
            </w:r>
          </w:p>
        </w:tc>
        <w:tc>
          <w:tcPr>
            <w:tcW w:w="1701" w:type="dxa"/>
            <w:vAlign w:val="center"/>
          </w:tcPr>
          <w:p w:rsidR="00FD482E" w:rsidRDefault="008F4C39">
            <w:pPr>
              <w:snapToGrid w:val="0"/>
              <w:spacing w:line="440" w:lineRule="exact"/>
              <w:contextualSpacing/>
              <w:jc w:val="center"/>
              <w:rPr>
                <w:rFonts w:ascii="宋体" w:hAnsi="宋体" w:cs="宋体"/>
                <w:bCs/>
                <w:szCs w:val="21"/>
              </w:rPr>
            </w:pPr>
            <w:r>
              <w:rPr>
                <w:rFonts w:ascii="宋体" w:hAnsi="宋体" w:cs="宋体" w:hint="eastAsia"/>
                <w:bCs/>
                <w:szCs w:val="21"/>
              </w:rPr>
              <w:t>第</w:t>
            </w:r>
            <w:r>
              <w:rPr>
                <w:rFonts w:ascii="宋体" w:hAnsi="宋体" w:cs="宋体" w:hint="eastAsia"/>
                <w:bCs/>
                <w:szCs w:val="21"/>
                <w:u w:val="single"/>
              </w:rPr>
              <w:t xml:space="preserve"> 三 </w:t>
            </w:r>
            <w:r>
              <w:rPr>
                <w:rFonts w:ascii="宋体" w:hAnsi="宋体" w:cs="宋体" w:hint="eastAsia"/>
                <w:bCs/>
                <w:szCs w:val="21"/>
              </w:rPr>
              <w:t>学期</w:t>
            </w:r>
          </w:p>
        </w:tc>
      </w:tr>
      <w:tr w:rsidR="00FD482E">
        <w:trPr>
          <w:trHeight w:val="544"/>
        </w:trPr>
        <w:tc>
          <w:tcPr>
            <w:tcW w:w="1194" w:type="dxa"/>
            <w:vAlign w:val="center"/>
          </w:tcPr>
          <w:p w:rsidR="00FD482E" w:rsidRDefault="008F4C39">
            <w:pPr>
              <w:spacing w:line="440" w:lineRule="exact"/>
              <w:contextualSpacing/>
              <w:rPr>
                <w:rFonts w:ascii="宋体" w:hAnsi="宋体" w:cs="宋体"/>
                <w:bCs/>
                <w:szCs w:val="21"/>
              </w:rPr>
            </w:pPr>
            <w:r>
              <w:rPr>
                <w:rFonts w:ascii="宋体" w:hAnsi="宋体" w:cs="宋体" w:hint="eastAsia"/>
                <w:bCs/>
                <w:szCs w:val="21"/>
              </w:rPr>
              <w:t>总学时</w:t>
            </w:r>
          </w:p>
        </w:tc>
        <w:tc>
          <w:tcPr>
            <w:tcW w:w="1620" w:type="dxa"/>
            <w:gridSpan w:val="2"/>
            <w:vAlign w:val="center"/>
          </w:tcPr>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48</w:t>
            </w:r>
          </w:p>
        </w:tc>
        <w:tc>
          <w:tcPr>
            <w:tcW w:w="1080" w:type="dxa"/>
            <w:vAlign w:val="center"/>
          </w:tcPr>
          <w:p w:rsidR="00FD482E" w:rsidRDefault="008F4C39">
            <w:pPr>
              <w:spacing w:line="440" w:lineRule="exact"/>
              <w:contextualSpacing/>
              <w:rPr>
                <w:rFonts w:ascii="宋体" w:hAnsi="宋体" w:cs="宋体"/>
                <w:bCs/>
                <w:szCs w:val="21"/>
              </w:rPr>
            </w:pPr>
            <w:r>
              <w:rPr>
                <w:rFonts w:ascii="宋体" w:hAnsi="宋体" w:cs="宋体" w:hint="eastAsia"/>
                <w:bCs/>
                <w:szCs w:val="21"/>
              </w:rPr>
              <w:t>总学分</w:t>
            </w:r>
          </w:p>
        </w:tc>
        <w:tc>
          <w:tcPr>
            <w:tcW w:w="1440" w:type="dxa"/>
            <w:vAlign w:val="center"/>
          </w:tcPr>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3</w:t>
            </w:r>
          </w:p>
        </w:tc>
        <w:tc>
          <w:tcPr>
            <w:tcW w:w="3454" w:type="dxa"/>
            <w:gridSpan w:val="2"/>
            <w:vAlign w:val="center"/>
          </w:tcPr>
          <w:p w:rsidR="00FD482E" w:rsidRDefault="008F4C39">
            <w:pPr>
              <w:snapToGrid w:val="0"/>
              <w:spacing w:line="440" w:lineRule="exact"/>
              <w:contextualSpacing/>
              <w:rPr>
                <w:rFonts w:ascii="宋体" w:hAnsi="宋体" w:cs="宋体"/>
                <w:bCs/>
                <w:szCs w:val="21"/>
              </w:rPr>
            </w:pPr>
            <w:r>
              <w:rPr>
                <w:rFonts w:ascii="宋体" w:hAnsi="宋体" w:cs="宋体" w:hint="eastAsia"/>
                <w:bCs/>
                <w:szCs w:val="21"/>
              </w:rPr>
              <w:t xml:space="preserve">理论 </w:t>
            </w:r>
            <w:r>
              <w:rPr>
                <w:rFonts w:ascii="宋体" w:hAnsi="宋体" w:cs="宋体" w:hint="eastAsia"/>
                <w:bCs/>
                <w:szCs w:val="21"/>
                <w:u w:val="single"/>
              </w:rPr>
              <w:t xml:space="preserve">  24</w:t>
            </w:r>
            <w:r>
              <w:rPr>
                <w:rFonts w:ascii="宋体" w:hAnsi="宋体" w:cs="宋体" w:hint="eastAsia"/>
                <w:bCs/>
                <w:szCs w:val="21"/>
              </w:rPr>
              <w:t>课时，实践</w:t>
            </w:r>
            <w:r>
              <w:rPr>
                <w:rFonts w:ascii="宋体" w:hAnsi="宋体" w:cs="宋体" w:hint="eastAsia"/>
                <w:bCs/>
                <w:szCs w:val="21"/>
                <w:u w:val="single"/>
              </w:rPr>
              <w:t xml:space="preserve"> 24 </w:t>
            </w:r>
            <w:r>
              <w:rPr>
                <w:rFonts w:ascii="宋体" w:hAnsi="宋体" w:cs="宋体" w:hint="eastAsia"/>
                <w:bCs/>
                <w:szCs w:val="21"/>
              </w:rPr>
              <w:t>课时</w:t>
            </w:r>
          </w:p>
        </w:tc>
      </w:tr>
      <w:tr w:rsidR="00FD482E">
        <w:trPr>
          <w:trHeight w:val="1605"/>
        </w:trPr>
        <w:tc>
          <w:tcPr>
            <w:tcW w:w="8788" w:type="dxa"/>
            <w:gridSpan w:val="7"/>
          </w:tcPr>
          <w:p w:rsidR="00FD482E" w:rsidRDefault="008F4C39">
            <w:pPr>
              <w:spacing w:line="440" w:lineRule="exact"/>
              <w:contextualSpacing/>
              <w:rPr>
                <w:rFonts w:ascii="宋体" w:hAnsi="宋体" w:cs="宋体"/>
                <w:bCs/>
                <w:szCs w:val="21"/>
              </w:rPr>
            </w:pPr>
            <w:r>
              <w:rPr>
                <w:rFonts w:ascii="宋体" w:hAnsi="宋体" w:cs="宋体" w:hint="eastAsia"/>
                <w:bCs/>
                <w:szCs w:val="21"/>
              </w:rPr>
              <w:t>职业能力要求：</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通过本课程的学习，学生应能够完成某些特定工程招投标文件的编制，合同书的签订，并具备初步工程谈判、案例分析和工程索赔的能力。</w:t>
            </w:r>
          </w:p>
        </w:tc>
      </w:tr>
      <w:tr w:rsidR="00FD482E">
        <w:trPr>
          <w:trHeight w:val="2893"/>
        </w:trPr>
        <w:tc>
          <w:tcPr>
            <w:tcW w:w="8788" w:type="dxa"/>
            <w:gridSpan w:val="7"/>
          </w:tcPr>
          <w:p w:rsidR="00FD482E" w:rsidRDefault="008F4C39">
            <w:pPr>
              <w:spacing w:line="440" w:lineRule="exact"/>
              <w:contextualSpacing/>
              <w:rPr>
                <w:rFonts w:ascii="宋体" w:hAnsi="宋体" w:cs="宋体"/>
                <w:bCs/>
                <w:szCs w:val="21"/>
              </w:rPr>
            </w:pPr>
            <w:r>
              <w:rPr>
                <w:rFonts w:ascii="宋体" w:hAnsi="宋体" w:cs="宋体" w:hint="eastAsia"/>
                <w:bCs/>
                <w:szCs w:val="21"/>
              </w:rPr>
              <w:t>学习目标：</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通过本课程内容的教学，使工程造价或者其他相关专业的学生对建设工程招投标与合同管理的基础理论有一个比较全面的理解，能够在老师的指导下，依据相关的法律、法规和相关的建设工程资料。 工程造价专业的学生，可以结合工程造价知识的学习，在掌握定额报价和工程量清单报价的基础上，学习和掌握投标决策和投标报价技巧等技能。为今后参加建设项目的招投标和合同管理等工作打下扎实的基础。</w:t>
            </w:r>
          </w:p>
        </w:tc>
      </w:tr>
      <w:tr w:rsidR="00FD482E">
        <w:trPr>
          <w:trHeight w:val="2930"/>
        </w:trPr>
        <w:tc>
          <w:tcPr>
            <w:tcW w:w="8788" w:type="dxa"/>
            <w:gridSpan w:val="7"/>
          </w:tcPr>
          <w:p w:rsidR="00FD482E" w:rsidRDefault="008F4C39">
            <w:pPr>
              <w:spacing w:line="440" w:lineRule="exact"/>
              <w:contextualSpacing/>
              <w:rPr>
                <w:rFonts w:ascii="宋体" w:hAnsi="宋体" w:cs="宋体"/>
                <w:bCs/>
                <w:szCs w:val="21"/>
              </w:rPr>
            </w:pPr>
            <w:r>
              <w:rPr>
                <w:rFonts w:ascii="宋体" w:hAnsi="宋体" w:cs="宋体" w:hint="eastAsia"/>
                <w:bCs/>
                <w:szCs w:val="21"/>
              </w:rPr>
              <w:t>学习内容：</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 xml:space="preserve"> 包括建设工程招投标概论；建设工程勘察设计招标与投标；建设工程监理的投标与投标；国内工程施工招标与投标；国际工程施工招标与投标；建设工程材料、设备采购招标与投标；建设工程合同管理概述；建设工程施工合同管理；建设工程勘察设计合同管理；建设工程监理合同管理；建设工程物资采购合同管理；建设工程分包合同；国际工程合同条件；建设工程施工索赔。</w:t>
            </w:r>
          </w:p>
        </w:tc>
      </w:tr>
      <w:tr w:rsidR="00FD482E">
        <w:trPr>
          <w:trHeight w:val="1154"/>
        </w:trPr>
        <w:tc>
          <w:tcPr>
            <w:tcW w:w="8788" w:type="dxa"/>
            <w:gridSpan w:val="7"/>
          </w:tcPr>
          <w:p w:rsidR="00FD482E" w:rsidRDefault="008F4C39">
            <w:pPr>
              <w:spacing w:line="440" w:lineRule="exact"/>
              <w:contextualSpacing/>
              <w:rPr>
                <w:rFonts w:ascii="宋体" w:hAnsi="宋体" w:cs="宋体"/>
                <w:bCs/>
                <w:szCs w:val="21"/>
              </w:rPr>
            </w:pPr>
            <w:r>
              <w:rPr>
                <w:rFonts w:ascii="宋体" w:hAnsi="宋体" w:cs="宋体" w:hint="eastAsia"/>
                <w:bCs/>
                <w:szCs w:val="21"/>
              </w:rPr>
              <w:t>教学方法建议：</w:t>
            </w:r>
          </w:p>
          <w:p w:rsidR="00FD482E" w:rsidRDefault="008F4C39">
            <w:pPr>
              <w:tabs>
                <w:tab w:val="left" w:pos="737"/>
              </w:tabs>
              <w:spacing w:line="440" w:lineRule="exact"/>
              <w:ind w:firstLineChars="200" w:firstLine="420"/>
              <w:rPr>
                <w:rFonts w:ascii="宋体" w:hAnsi="宋体" w:cs="宋体"/>
                <w:bCs/>
                <w:szCs w:val="21"/>
              </w:rPr>
            </w:pPr>
            <w:r>
              <w:rPr>
                <w:rFonts w:ascii="宋体" w:hAnsi="宋体" w:cs="宋体" w:hint="eastAsia"/>
                <w:bCs/>
                <w:szCs w:val="21"/>
              </w:rPr>
              <w:t>采用一边讲授，一边练习的方法</w:t>
            </w:r>
          </w:p>
        </w:tc>
      </w:tr>
      <w:tr w:rsidR="00FD482E">
        <w:trPr>
          <w:trHeight w:val="2134"/>
        </w:trPr>
        <w:tc>
          <w:tcPr>
            <w:tcW w:w="8788" w:type="dxa"/>
            <w:gridSpan w:val="7"/>
          </w:tcPr>
          <w:p w:rsidR="00FD482E" w:rsidRDefault="008F4C39">
            <w:pPr>
              <w:spacing w:line="440" w:lineRule="exact"/>
              <w:contextualSpacing/>
              <w:rPr>
                <w:rFonts w:ascii="宋体" w:hAnsi="宋体" w:cs="宋体"/>
                <w:bCs/>
                <w:szCs w:val="21"/>
              </w:rPr>
            </w:pPr>
            <w:r>
              <w:rPr>
                <w:rFonts w:ascii="宋体" w:hAnsi="宋体" w:cs="宋体" w:hint="eastAsia"/>
                <w:bCs/>
                <w:szCs w:val="21"/>
              </w:rPr>
              <w:t>考核评价要求：</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本课程考核由三部分构成：</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 xml:space="preserve"> 1.期中考核：以大作业形式和平时测试，占总成绩</w:t>
            </w:r>
            <w:r w:rsidR="00074628">
              <w:rPr>
                <w:rFonts w:ascii="宋体" w:hAnsi="宋体" w:cs="宋体" w:hint="eastAsia"/>
                <w:bCs/>
                <w:szCs w:val="21"/>
              </w:rPr>
              <w:t>2</w:t>
            </w:r>
            <w:r>
              <w:rPr>
                <w:rFonts w:ascii="宋体" w:hAnsi="宋体" w:cs="宋体" w:hint="eastAsia"/>
                <w:bCs/>
                <w:szCs w:val="21"/>
              </w:rPr>
              <w:t>0%；</w:t>
            </w:r>
          </w:p>
          <w:p w:rsidR="00FD482E" w:rsidRDefault="008F4C39">
            <w:pPr>
              <w:spacing w:line="440" w:lineRule="exact"/>
              <w:ind w:firstLineChars="200" w:firstLine="420"/>
              <w:contextualSpacing/>
              <w:rPr>
                <w:rFonts w:ascii="宋体" w:hAnsi="宋体" w:cs="宋体"/>
                <w:bCs/>
                <w:szCs w:val="21"/>
              </w:rPr>
            </w:pPr>
            <w:r>
              <w:rPr>
                <w:rFonts w:ascii="宋体" w:hAnsi="宋体" w:cs="宋体" w:hint="eastAsia"/>
                <w:bCs/>
                <w:szCs w:val="21"/>
              </w:rPr>
              <w:t xml:space="preserve"> 2.平时考核：主要由学生课堂练习和考勤确定，占总成绩40%；</w:t>
            </w:r>
          </w:p>
          <w:p w:rsidR="00FD482E" w:rsidRDefault="008F4C39" w:rsidP="00A10C99">
            <w:pPr>
              <w:spacing w:line="440" w:lineRule="exact"/>
              <w:ind w:firstLineChars="200" w:firstLine="420"/>
              <w:contextualSpacing/>
              <w:rPr>
                <w:rFonts w:ascii="宋体" w:hAnsi="宋体" w:cs="宋体"/>
                <w:bCs/>
                <w:szCs w:val="21"/>
              </w:rPr>
            </w:pPr>
            <w:r>
              <w:rPr>
                <w:rFonts w:ascii="宋体" w:hAnsi="宋体" w:cs="宋体" w:hint="eastAsia"/>
                <w:bCs/>
                <w:szCs w:val="21"/>
              </w:rPr>
              <w:t xml:space="preserve"> 3.期末考核：由期末测试成绩确定，采取上机考试，占总成绩</w:t>
            </w:r>
            <w:r w:rsidR="00074628">
              <w:rPr>
                <w:rFonts w:ascii="宋体" w:hAnsi="宋体" w:cs="宋体" w:hint="eastAsia"/>
                <w:bCs/>
                <w:szCs w:val="21"/>
              </w:rPr>
              <w:t>4</w:t>
            </w:r>
            <w:r>
              <w:rPr>
                <w:rFonts w:ascii="宋体" w:hAnsi="宋体" w:cs="宋体" w:hint="eastAsia"/>
                <w:bCs/>
                <w:szCs w:val="21"/>
              </w:rPr>
              <w:t>0%.</w:t>
            </w:r>
          </w:p>
        </w:tc>
      </w:tr>
    </w:tbl>
    <w:p w:rsidR="00FD482E" w:rsidRDefault="00FD482E">
      <w:pPr>
        <w:spacing w:line="440" w:lineRule="exact"/>
        <w:rPr>
          <w:rFonts w:ascii="宋体" w:hAnsi="宋体" w:cs="宋体"/>
          <w:szCs w:val="21"/>
        </w:rPr>
      </w:pPr>
    </w:p>
    <w:p w:rsidR="00A10C99" w:rsidRDefault="00A10C99" w:rsidP="00A10C99">
      <w:pPr>
        <w:pStyle w:val="a0"/>
        <w:ind w:firstLine="400"/>
      </w:pPr>
    </w:p>
    <w:p w:rsidR="00A10C99" w:rsidRDefault="00A10C99" w:rsidP="00A10C99">
      <w:pPr>
        <w:pStyle w:val="a0"/>
        <w:ind w:firstLine="400"/>
      </w:pPr>
    </w:p>
    <w:p w:rsidR="00A10C99" w:rsidRDefault="00A10C99" w:rsidP="00A10C99">
      <w:pPr>
        <w:pStyle w:val="a0"/>
        <w:ind w:firstLine="400"/>
      </w:pPr>
    </w:p>
    <w:p w:rsidR="00A10C99" w:rsidRPr="00A10C99" w:rsidRDefault="00A10C99" w:rsidP="00A10C99">
      <w:pPr>
        <w:pStyle w:val="a0"/>
        <w:ind w:firstLine="400"/>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55"/>
        <w:gridCol w:w="1080"/>
        <w:gridCol w:w="1440"/>
        <w:gridCol w:w="1753"/>
        <w:gridCol w:w="1701"/>
      </w:tblGrid>
      <w:tr w:rsidR="00FD482E">
        <w:trPr>
          <w:trHeight w:val="454"/>
        </w:trPr>
        <w:tc>
          <w:tcPr>
            <w:tcW w:w="1559" w:type="dxa"/>
            <w:vAlign w:val="center"/>
          </w:tcPr>
          <w:p w:rsidR="00FD482E" w:rsidRDefault="008F4C39">
            <w:pPr>
              <w:snapToGrid w:val="0"/>
              <w:spacing w:line="440" w:lineRule="exact"/>
              <w:ind w:firstLineChars="100" w:firstLine="210"/>
              <w:contextualSpacing/>
              <w:rPr>
                <w:rFonts w:ascii="宋体" w:hAnsi="宋体" w:cs="宋体"/>
                <w:bCs/>
                <w:szCs w:val="21"/>
              </w:rPr>
            </w:pPr>
            <w:r>
              <w:rPr>
                <w:rFonts w:ascii="宋体" w:hAnsi="宋体" w:cs="宋体" w:hint="eastAsia"/>
                <w:bCs/>
                <w:szCs w:val="21"/>
              </w:rPr>
              <w:lastRenderedPageBreak/>
              <w:t>课程名称</w:t>
            </w:r>
          </w:p>
        </w:tc>
        <w:tc>
          <w:tcPr>
            <w:tcW w:w="3775" w:type="dxa"/>
            <w:gridSpan w:val="3"/>
            <w:vAlign w:val="center"/>
          </w:tcPr>
          <w:p w:rsidR="00FD482E" w:rsidRDefault="008F4C39">
            <w:pPr>
              <w:snapToGrid w:val="0"/>
              <w:spacing w:line="440" w:lineRule="exact"/>
              <w:ind w:firstLineChars="400" w:firstLine="840"/>
              <w:contextualSpacing/>
              <w:rPr>
                <w:rFonts w:ascii="宋体" w:hAnsi="宋体" w:cs="宋体"/>
                <w:bCs/>
                <w:szCs w:val="21"/>
              </w:rPr>
            </w:pPr>
            <w:r>
              <w:rPr>
                <w:rFonts w:ascii="宋体" w:hAnsi="宋体" w:cs="宋体" w:hint="eastAsia"/>
                <w:bCs/>
                <w:szCs w:val="21"/>
              </w:rPr>
              <w:t>平法</w:t>
            </w:r>
            <w:proofErr w:type="gramStart"/>
            <w:r>
              <w:rPr>
                <w:rFonts w:ascii="宋体" w:hAnsi="宋体" w:cs="宋体" w:hint="eastAsia"/>
                <w:bCs/>
                <w:szCs w:val="21"/>
              </w:rPr>
              <w:t>钢筋算量</w:t>
            </w:r>
            <w:proofErr w:type="gramEnd"/>
          </w:p>
        </w:tc>
        <w:tc>
          <w:tcPr>
            <w:tcW w:w="1753" w:type="dxa"/>
            <w:vAlign w:val="center"/>
          </w:tcPr>
          <w:p w:rsidR="00FD482E" w:rsidRDefault="008F4C39">
            <w:pPr>
              <w:snapToGrid w:val="0"/>
              <w:spacing w:line="440" w:lineRule="exact"/>
              <w:ind w:firstLineChars="200" w:firstLine="420"/>
              <w:contextualSpacing/>
              <w:jc w:val="center"/>
              <w:rPr>
                <w:rFonts w:ascii="宋体" w:hAnsi="宋体" w:cs="宋体"/>
                <w:bCs/>
                <w:szCs w:val="21"/>
              </w:rPr>
            </w:pPr>
            <w:r>
              <w:rPr>
                <w:rFonts w:ascii="宋体" w:hAnsi="宋体" w:cs="宋体" w:hint="eastAsia"/>
                <w:bCs/>
                <w:szCs w:val="21"/>
              </w:rPr>
              <w:t>开课学期</w:t>
            </w:r>
          </w:p>
        </w:tc>
        <w:tc>
          <w:tcPr>
            <w:tcW w:w="1701" w:type="dxa"/>
            <w:vAlign w:val="center"/>
          </w:tcPr>
          <w:p w:rsidR="00FD482E" w:rsidRDefault="008F4C39">
            <w:pPr>
              <w:snapToGrid w:val="0"/>
              <w:spacing w:line="440" w:lineRule="exact"/>
              <w:contextualSpacing/>
              <w:rPr>
                <w:rFonts w:ascii="宋体" w:hAnsi="宋体" w:cs="宋体"/>
                <w:bCs/>
                <w:szCs w:val="21"/>
              </w:rPr>
            </w:pPr>
            <w:r>
              <w:rPr>
                <w:rFonts w:ascii="宋体" w:hAnsi="宋体" w:cs="宋体" w:hint="eastAsia"/>
                <w:bCs/>
                <w:szCs w:val="21"/>
              </w:rPr>
              <w:t>第</w:t>
            </w:r>
            <w:r>
              <w:rPr>
                <w:rFonts w:ascii="宋体" w:hAnsi="宋体" w:cs="宋体" w:hint="eastAsia"/>
                <w:bCs/>
                <w:szCs w:val="21"/>
                <w:u w:val="single"/>
              </w:rPr>
              <w:t xml:space="preserve"> 二 </w:t>
            </w:r>
            <w:r>
              <w:rPr>
                <w:rFonts w:ascii="宋体" w:hAnsi="宋体" w:cs="宋体" w:hint="eastAsia"/>
                <w:bCs/>
                <w:szCs w:val="21"/>
              </w:rPr>
              <w:t>学期</w:t>
            </w:r>
          </w:p>
        </w:tc>
      </w:tr>
      <w:tr w:rsidR="00FD482E">
        <w:trPr>
          <w:trHeight w:val="544"/>
        </w:trPr>
        <w:tc>
          <w:tcPr>
            <w:tcW w:w="1559" w:type="dxa"/>
            <w:vAlign w:val="center"/>
          </w:tcPr>
          <w:p w:rsidR="00FD482E" w:rsidRDefault="008F4C39">
            <w:pPr>
              <w:snapToGrid w:val="0"/>
              <w:spacing w:line="440" w:lineRule="exact"/>
              <w:ind w:firstLineChars="200" w:firstLine="420"/>
              <w:contextualSpacing/>
              <w:rPr>
                <w:rFonts w:ascii="宋体" w:hAnsi="宋体" w:cs="宋体"/>
                <w:bCs/>
                <w:szCs w:val="21"/>
              </w:rPr>
            </w:pPr>
            <w:r>
              <w:rPr>
                <w:rFonts w:ascii="宋体" w:hAnsi="宋体" w:cs="宋体" w:hint="eastAsia"/>
                <w:bCs/>
                <w:szCs w:val="21"/>
              </w:rPr>
              <w:t>总学时</w:t>
            </w:r>
          </w:p>
        </w:tc>
        <w:tc>
          <w:tcPr>
            <w:tcW w:w="1255" w:type="dxa"/>
            <w:vAlign w:val="center"/>
          </w:tcPr>
          <w:p w:rsidR="00FD482E" w:rsidRDefault="008F4C39">
            <w:pPr>
              <w:snapToGrid w:val="0"/>
              <w:spacing w:line="440" w:lineRule="exact"/>
              <w:ind w:firstLineChars="300" w:firstLine="630"/>
              <w:contextualSpacing/>
              <w:rPr>
                <w:rFonts w:ascii="宋体" w:hAnsi="宋体" w:cs="宋体"/>
                <w:bCs/>
                <w:szCs w:val="21"/>
              </w:rPr>
            </w:pPr>
            <w:r>
              <w:rPr>
                <w:rFonts w:ascii="宋体" w:hAnsi="宋体" w:cs="宋体" w:hint="eastAsia"/>
                <w:bCs/>
                <w:szCs w:val="21"/>
              </w:rPr>
              <w:t>64</w:t>
            </w:r>
          </w:p>
        </w:tc>
        <w:tc>
          <w:tcPr>
            <w:tcW w:w="1080" w:type="dxa"/>
            <w:vAlign w:val="center"/>
          </w:tcPr>
          <w:p w:rsidR="00FD482E" w:rsidRDefault="008F4C39">
            <w:pPr>
              <w:snapToGrid w:val="0"/>
              <w:spacing w:line="440" w:lineRule="exact"/>
              <w:contextualSpacing/>
              <w:rPr>
                <w:rFonts w:ascii="宋体" w:hAnsi="宋体" w:cs="宋体"/>
                <w:bCs/>
                <w:szCs w:val="21"/>
              </w:rPr>
            </w:pPr>
            <w:r>
              <w:rPr>
                <w:rFonts w:ascii="宋体" w:hAnsi="宋体" w:cs="宋体" w:hint="eastAsia"/>
                <w:bCs/>
                <w:szCs w:val="21"/>
              </w:rPr>
              <w:t>总学分</w:t>
            </w:r>
          </w:p>
        </w:tc>
        <w:tc>
          <w:tcPr>
            <w:tcW w:w="1440" w:type="dxa"/>
            <w:vAlign w:val="center"/>
          </w:tcPr>
          <w:p w:rsidR="00FD482E" w:rsidRDefault="008F4C39">
            <w:pPr>
              <w:snapToGrid w:val="0"/>
              <w:spacing w:line="440" w:lineRule="exact"/>
              <w:ind w:firstLineChars="200" w:firstLine="420"/>
              <w:contextualSpacing/>
              <w:rPr>
                <w:rFonts w:ascii="宋体" w:hAnsi="宋体" w:cs="宋体"/>
                <w:bCs/>
                <w:szCs w:val="21"/>
              </w:rPr>
            </w:pPr>
            <w:r>
              <w:rPr>
                <w:rFonts w:ascii="宋体" w:hAnsi="宋体" w:cs="宋体" w:hint="eastAsia"/>
                <w:bCs/>
                <w:szCs w:val="21"/>
              </w:rPr>
              <w:t>4</w:t>
            </w:r>
          </w:p>
        </w:tc>
        <w:tc>
          <w:tcPr>
            <w:tcW w:w="3454" w:type="dxa"/>
            <w:gridSpan w:val="2"/>
            <w:vAlign w:val="center"/>
          </w:tcPr>
          <w:p w:rsidR="00FD482E" w:rsidRDefault="008F4C39">
            <w:pPr>
              <w:snapToGrid w:val="0"/>
              <w:spacing w:line="440" w:lineRule="exact"/>
              <w:contextualSpacing/>
              <w:rPr>
                <w:rFonts w:ascii="宋体" w:hAnsi="宋体" w:cs="宋体"/>
                <w:bCs/>
                <w:szCs w:val="21"/>
              </w:rPr>
            </w:pPr>
            <w:r>
              <w:rPr>
                <w:rFonts w:ascii="宋体" w:hAnsi="宋体" w:cs="宋体" w:hint="eastAsia"/>
                <w:bCs/>
                <w:szCs w:val="21"/>
              </w:rPr>
              <w:t>理论</w:t>
            </w:r>
            <w:r>
              <w:rPr>
                <w:rFonts w:ascii="宋体" w:hAnsi="宋体" w:cs="宋体" w:hint="eastAsia"/>
                <w:bCs/>
                <w:szCs w:val="21"/>
                <w:u w:val="single"/>
              </w:rPr>
              <w:t xml:space="preserve">  32  </w:t>
            </w:r>
            <w:r>
              <w:rPr>
                <w:rFonts w:ascii="宋体" w:hAnsi="宋体" w:cs="宋体" w:hint="eastAsia"/>
                <w:bCs/>
                <w:szCs w:val="21"/>
              </w:rPr>
              <w:t>课时，实践</w:t>
            </w:r>
            <w:r>
              <w:rPr>
                <w:rFonts w:ascii="宋体" w:hAnsi="宋体" w:cs="宋体" w:hint="eastAsia"/>
                <w:bCs/>
                <w:szCs w:val="21"/>
                <w:u w:val="single"/>
              </w:rPr>
              <w:t xml:space="preserve">  32 </w:t>
            </w:r>
            <w:r>
              <w:rPr>
                <w:rFonts w:ascii="宋体" w:hAnsi="宋体" w:cs="宋体" w:hint="eastAsia"/>
                <w:bCs/>
                <w:szCs w:val="21"/>
              </w:rPr>
              <w:t>课时</w:t>
            </w:r>
          </w:p>
        </w:tc>
      </w:tr>
      <w:tr w:rsidR="00FD482E">
        <w:trPr>
          <w:trHeight w:val="1605"/>
        </w:trPr>
        <w:tc>
          <w:tcPr>
            <w:tcW w:w="8788" w:type="dxa"/>
            <w:gridSpan w:val="6"/>
          </w:tcPr>
          <w:p w:rsidR="00FD482E" w:rsidRDefault="008F4C39">
            <w:pPr>
              <w:snapToGrid w:val="0"/>
              <w:spacing w:line="440" w:lineRule="exact"/>
              <w:contextualSpacing/>
              <w:rPr>
                <w:rFonts w:ascii="宋体" w:hAnsi="宋体" w:cs="宋体"/>
                <w:bCs/>
                <w:szCs w:val="21"/>
              </w:rPr>
            </w:pPr>
            <w:r>
              <w:rPr>
                <w:rFonts w:ascii="宋体" w:hAnsi="宋体" w:cs="宋体" w:hint="eastAsia"/>
                <w:bCs/>
                <w:szCs w:val="21"/>
              </w:rPr>
              <w:t>职业能力要求：</w:t>
            </w:r>
          </w:p>
          <w:p w:rsidR="00FD482E" w:rsidRDefault="008F4C39">
            <w:pPr>
              <w:snapToGrid w:val="0"/>
              <w:spacing w:line="440" w:lineRule="exact"/>
              <w:ind w:firstLineChars="200" w:firstLine="420"/>
              <w:contextualSpacing/>
              <w:rPr>
                <w:rFonts w:ascii="宋体" w:hAnsi="宋体" w:cs="宋体"/>
                <w:bCs/>
                <w:szCs w:val="21"/>
              </w:rPr>
            </w:pPr>
            <w:r>
              <w:rPr>
                <w:rFonts w:ascii="宋体" w:hAnsi="宋体" w:cs="宋体" w:hint="eastAsia"/>
                <w:bCs/>
                <w:szCs w:val="21"/>
              </w:rPr>
              <w:t>通过本课程的学习，学生应能熟练掌握平法，并正确理解和识读平法施工图，能够独立完成</w:t>
            </w:r>
            <w:proofErr w:type="gramStart"/>
            <w:r>
              <w:rPr>
                <w:rFonts w:ascii="宋体" w:hAnsi="宋体" w:cs="宋体" w:hint="eastAsia"/>
                <w:bCs/>
                <w:szCs w:val="21"/>
              </w:rPr>
              <w:t>钢筋算量工作</w:t>
            </w:r>
            <w:proofErr w:type="gramEnd"/>
            <w:r>
              <w:rPr>
                <w:rFonts w:ascii="宋体" w:hAnsi="宋体" w:cs="宋体" w:hint="eastAsia"/>
                <w:bCs/>
                <w:szCs w:val="21"/>
              </w:rPr>
              <w:t>，形成对图集的空间想象素养、吃苦耐劳精神、精益求精的工匠精神。</w:t>
            </w:r>
          </w:p>
        </w:tc>
      </w:tr>
      <w:tr w:rsidR="00FD482E">
        <w:trPr>
          <w:trHeight w:val="2893"/>
        </w:trPr>
        <w:tc>
          <w:tcPr>
            <w:tcW w:w="8788" w:type="dxa"/>
            <w:gridSpan w:val="6"/>
          </w:tcPr>
          <w:p w:rsidR="00FD482E" w:rsidRDefault="008F4C39">
            <w:pPr>
              <w:snapToGrid w:val="0"/>
              <w:spacing w:line="440" w:lineRule="exact"/>
              <w:contextualSpacing/>
              <w:rPr>
                <w:rFonts w:ascii="宋体" w:hAnsi="宋体" w:cs="宋体"/>
                <w:bCs/>
                <w:szCs w:val="21"/>
              </w:rPr>
            </w:pPr>
            <w:r>
              <w:rPr>
                <w:rFonts w:ascii="宋体" w:hAnsi="宋体" w:cs="宋体" w:hint="eastAsia"/>
                <w:bCs/>
                <w:szCs w:val="21"/>
              </w:rPr>
              <w:t>学习目标：</w:t>
            </w:r>
          </w:p>
          <w:p w:rsidR="00FD482E" w:rsidRDefault="008F4C39">
            <w:pPr>
              <w:snapToGrid w:val="0"/>
              <w:spacing w:line="440" w:lineRule="exact"/>
              <w:ind w:firstLineChars="200" w:firstLine="420"/>
              <w:contextualSpacing/>
              <w:rPr>
                <w:rFonts w:ascii="宋体" w:hAnsi="宋体" w:cs="宋体"/>
                <w:bCs/>
                <w:szCs w:val="21"/>
              </w:rPr>
            </w:pPr>
            <w:r>
              <w:rPr>
                <w:rFonts w:ascii="宋体" w:hAnsi="宋体" w:cs="宋体" w:hint="eastAsia"/>
                <w:bCs/>
                <w:szCs w:val="21"/>
              </w:rPr>
              <w:t>通过本课程内容的教学，使工程造价或者其他相关专业的学生对</w:t>
            </w:r>
            <w:r>
              <w:rPr>
                <w:rFonts w:ascii="宋体" w:hAnsi="宋体" w:cs="宋体" w:hint="eastAsia"/>
                <w:color w:val="191919"/>
                <w:szCs w:val="21"/>
                <w:shd w:val="clear" w:color="auto" w:fill="FFFFFF"/>
              </w:rPr>
              <w:t>16G101平法图集</w:t>
            </w:r>
            <w:r>
              <w:rPr>
                <w:rFonts w:ascii="宋体" w:hAnsi="宋体" w:cs="宋体" w:hint="eastAsia"/>
                <w:bCs/>
                <w:szCs w:val="21"/>
              </w:rPr>
              <w:t>有一个比较全面的理解，</w:t>
            </w:r>
            <w:proofErr w:type="gramStart"/>
            <w:r>
              <w:rPr>
                <w:rFonts w:ascii="宋体" w:hAnsi="宋体" w:cs="宋体" w:hint="eastAsia"/>
                <w:bCs/>
                <w:szCs w:val="21"/>
              </w:rPr>
              <w:t>熟练用</w:t>
            </w:r>
            <w:proofErr w:type="gramEnd"/>
            <w:r>
              <w:rPr>
                <w:rFonts w:ascii="宋体" w:hAnsi="宋体" w:cs="宋体" w:hint="eastAsia"/>
                <w:bCs/>
                <w:szCs w:val="21"/>
              </w:rPr>
              <w:t>平法施工图制图规则识读</w:t>
            </w:r>
            <w:r>
              <w:rPr>
                <w:rFonts w:ascii="宋体" w:hAnsi="宋体" w:cs="宋体" w:hint="eastAsia"/>
                <w:color w:val="333333"/>
                <w:szCs w:val="21"/>
                <w:shd w:val="clear" w:color="auto" w:fill="FFFFFF"/>
              </w:rPr>
              <w:t>独立基础、条形基础、筏型基础、桩基承台等基础构件</w:t>
            </w:r>
            <w:r>
              <w:rPr>
                <w:rFonts w:ascii="宋体" w:hAnsi="宋体" w:cs="宋体" w:hint="eastAsia"/>
                <w:bCs/>
                <w:szCs w:val="21"/>
              </w:rPr>
              <w:t>、柱构件、梁构件、剪力墙量、板构件、板式楼梯构件等配筋构造，能精确计算出各构件钢筋工程量，培养学生的图集查找能力、图纸识读能力、钢筋手工计算能力，</w:t>
            </w:r>
            <w:r>
              <w:rPr>
                <w:rFonts w:ascii="宋体" w:hAnsi="宋体" w:cs="宋体" w:hint="eastAsia"/>
                <w:color w:val="191919"/>
                <w:szCs w:val="21"/>
                <w:shd w:val="clear" w:color="auto" w:fill="FFFFFF"/>
              </w:rPr>
              <w:t>既可以深刻理解</w:t>
            </w:r>
            <w:proofErr w:type="spellStart"/>
            <w:r>
              <w:rPr>
                <w:rFonts w:ascii="宋体" w:hAnsi="宋体" w:cs="宋体" w:hint="eastAsia"/>
                <w:color w:val="191919"/>
                <w:szCs w:val="21"/>
                <w:shd w:val="clear" w:color="auto" w:fill="FFFFFF"/>
              </w:rPr>
              <w:t>16G101</w:t>
            </w:r>
            <w:proofErr w:type="spellEnd"/>
            <w:r>
              <w:rPr>
                <w:rFonts w:ascii="宋体" w:hAnsi="宋体" w:cs="宋体" w:hint="eastAsia"/>
                <w:color w:val="191919"/>
                <w:szCs w:val="21"/>
                <w:shd w:val="clear" w:color="auto" w:fill="FFFFFF"/>
              </w:rPr>
              <w:t>图集，更是能学到手算钢筋工程量的方法与技巧，</w:t>
            </w:r>
            <w:r>
              <w:rPr>
                <w:rFonts w:ascii="宋体" w:hAnsi="宋体" w:cs="宋体" w:hint="eastAsia"/>
                <w:bCs/>
                <w:szCs w:val="21"/>
              </w:rPr>
              <w:t>为今后作为一名钢筋预算人员奠定良好的基础。</w:t>
            </w:r>
          </w:p>
        </w:tc>
      </w:tr>
      <w:tr w:rsidR="00FD482E">
        <w:trPr>
          <w:trHeight w:val="2930"/>
        </w:trPr>
        <w:tc>
          <w:tcPr>
            <w:tcW w:w="8788" w:type="dxa"/>
            <w:gridSpan w:val="6"/>
          </w:tcPr>
          <w:p w:rsidR="00FD482E" w:rsidRDefault="008F4C39">
            <w:pPr>
              <w:snapToGrid w:val="0"/>
              <w:spacing w:line="440" w:lineRule="exact"/>
              <w:contextualSpacing/>
              <w:rPr>
                <w:rFonts w:ascii="宋体" w:hAnsi="宋体" w:cs="宋体"/>
                <w:bCs/>
                <w:szCs w:val="21"/>
              </w:rPr>
            </w:pPr>
            <w:r>
              <w:rPr>
                <w:rFonts w:ascii="宋体" w:hAnsi="宋体" w:cs="宋体" w:hint="eastAsia"/>
                <w:bCs/>
                <w:szCs w:val="21"/>
              </w:rPr>
              <w:t>学习内容：</w:t>
            </w:r>
          </w:p>
          <w:p w:rsidR="00FD482E" w:rsidRDefault="008F4C39">
            <w:pPr>
              <w:snapToGrid w:val="0"/>
              <w:spacing w:line="440" w:lineRule="exact"/>
              <w:ind w:firstLineChars="200" w:firstLine="420"/>
              <w:contextualSpacing/>
              <w:rPr>
                <w:rFonts w:ascii="宋体" w:hAnsi="宋体" w:cs="宋体"/>
                <w:bCs/>
                <w:szCs w:val="21"/>
              </w:rPr>
            </w:pPr>
            <w:r>
              <w:rPr>
                <w:rFonts w:ascii="宋体" w:hAnsi="宋体" w:cs="宋体" w:hint="eastAsia"/>
                <w:bCs/>
                <w:szCs w:val="21"/>
              </w:rPr>
              <w:t xml:space="preserve"> 共分为八章，主要涵盖了钢筋</w:t>
            </w:r>
            <w:proofErr w:type="gramStart"/>
            <w:r>
              <w:rPr>
                <w:rFonts w:ascii="宋体" w:hAnsi="宋体" w:cs="宋体" w:hint="eastAsia"/>
                <w:bCs/>
                <w:szCs w:val="21"/>
              </w:rPr>
              <w:t>算量基础</w:t>
            </w:r>
            <w:proofErr w:type="gramEnd"/>
            <w:r>
              <w:rPr>
                <w:rFonts w:ascii="宋体" w:hAnsi="宋体" w:cs="宋体" w:hint="eastAsia"/>
                <w:bCs/>
                <w:szCs w:val="21"/>
              </w:rPr>
              <w:t>知识、</w:t>
            </w:r>
            <w:r>
              <w:rPr>
                <w:rFonts w:ascii="宋体" w:hAnsi="宋体" w:cs="宋体" w:hint="eastAsia"/>
                <w:color w:val="333333"/>
                <w:szCs w:val="21"/>
                <w:shd w:val="clear" w:color="auto" w:fill="FFFFFF"/>
              </w:rPr>
              <w:t>独立基础、条形基础、筏型基础、桩基承台等基础构件的识图方法</w:t>
            </w:r>
            <w:r>
              <w:rPr>
                <w:rFonts w:ascii="宋体" w:hAnsi="宋体" w:cs="宋体" w:hint="eastAsia"/>
                <w:bCs/>
                <w:szCs w:val="21"/>
              </w:rPr>
              <w:t>、柱构件平法钢筋识图</w:t>
            </w:r>
            <w:proofErr w:type="gramStart"/>
            <w:r>
              <w:rPr>
                <w:rFonts w:ascii="宋体" w:hAnsi="宋体" w:cs="宋体" w:hint="eastAsia"/>
                <w:bCs/>
                <w:szCs w:val="21"/>
              </w:rPr>
              <w:t>与算量</w:t>
            </w:r>
            <w:proofErr w:type="gramEnd"/>
            <w:r>
              <w:rPr>
                <w:rFonts w:ascii="宋体" w:hAnsi="宋体" w:cs="宋体" w:hint="eastAsia"/>
                <w:bCs/>
                <w:szCs w:val="21"/>
              </w:rPr>
              <w:t>、梁构件平法钢筋识图</w:t>
            </w:r>
            <w:proofErr w:type="gramStart"/>
            <w:r>
              <w:rPr>
                <w:rFonts w:ascii="宋体" w:hAnsi="宋体" w:cs="宋体" w:hint="eastAsia"/>
                <w:bCs/>
                <w:szCs w:val="21"/>
              </w:rPr>
              <w:t>与算量</w:t>
            </w:r>
            <w:proofErr w:type="gramEnd"/>
            <w:r>
              <w:rPr>
                <w:rFonts w:ascii="宋体" w:hAnsi="宋体" w:cs="宋体" w:hint="eastAsia"/>
                <w:bCs/>
                <w:szCs w:val="21"/>
              </w:rPr>
              <w:t>、剪力墙平法钢筋识图</w:t>
            </w:r>
            <w:proofErr w:type="gramStart"/>
            <w:r>
              <w:rPr>
                <w:rFonts w:ascii="宋体" w:hAnsi="宋体" w:cs="宋体" w:hint="eastAsia"/>
                <w:bCs/>
                <w:szCs w:val="21"/>
              </w:rPr>
              <w:t>与算量</w:t>
            </w:r>
            <w:proofErr w:type="gramEnd"/>
            <w:r>
              <w:rPr>
                <w:rFonts w:ascii="宋体" w:hAnsi="宋体" w:cs="宋体" w:hint="eastAsia"/>
                <w:bCs/>
                <w:szCs w:val="21"/>
              </w:rPr>
              <w:t>、板构件平法钢筋识图</w:t>
            </w:r>
            <w:proofErr w:type="gramStart"/>
            <w:r>
              <w:rPr>
                <w:rFonts w:ascii="宋体" w:hAnsi="宋体" w:cs="宋体" w:hint="eastAsia"/>
                <w:bCs/>
                <w:szCs w:val="21"/>
              </w:rPr>
              <w:t>与算量</w:t>
            </w:r>
            <w:proofErr w:type="gramEnd"/>
            <w:r>
              <w:rPr>
                <w:rFonts w:ascii="宋体" w:hAnsi="宋体" w:cs="宋体" w:hint="eastAsia"/>
                <w:bCs/>
                <w:szCs w:val="21"/>
              </w:rPr>
              <w:t>、板式楼梯平法钢筋识图</w:t>
            </w:r>
            <w:proofErr w:type="gramStart"/>
            <w:r>
              <w:rPr>
                <w:rFonts w:ascii="宋体" w:hAnsi="宋体" w:cs="宋体" w:hint="eastAsia"/>
                <w:bCs/>
                <w:szCs w:val="21"/>
              </w:rPr>
              <w:t>与算量</w:t>
            </w:r>
            <w:proofErr w:type="gramEnd"/>
            <w:r>
              <w:rPr>
                <w:rFonts w:ascii="宋体" w:hAnsi="宋体" w:cs="宋体" w:hint="eastAsia"/>
                <w:bCs/>
                <w:szCs w:val="21"/>
              </w:rPr>
              <w:t>等内容。</w:t>
            </w:r>
          </w:p>
        </w:tc>
      </w:tr>
      <w:tr w:rsidR="00FD482E">
        <w:trPr>
          <w:trHeight w:val="1154"/>
        </w:trPr>
        <w:tc>
          <w:tcPr>
            <w:tcW w:w="8788" w:type="dxa"/>
            <w:gridSpan w:val="6"/>
          </w:tcPr>
          <w:p w:rsidR="00FD482E" w:rsidRDefault="008F4C39">
            <w:pPr>
              <w:snapToGrid w:val="0"/>
              <w:spacing w:line="440" w:lineRule="exact"/>
              <w:contextualSpacing/>
              <w:rPr>
                <w:rFonts w:ascii="宋体" w:hAnsi="宋体" w:cs="宋体"/>
                <w:bCs/>
                <w:szCs w:val="21"/>
              </w:rPr>
            </w:pPr>
            <w:r>
              <w:rPr>
                <w:rFonts w:ascii="宋体" w:hAnsi="宋体" w:cs="宋体" w:hint="eastAsia"/>
                <w:bCs/>
                <w:szCs w:val="21"/>
              </w:rPr>
              <w:t>教学方法建议：</w:t>
            </w:r>
          </w:p>
          <w:p w:rsidR="00FD482E" w:rsidRDefault="008F4C39">
            <w:pPr>
              <w:tabs>
                <w:tab w:val="left" w:pos="737"/>
              </w:tabs>
              <w:snapToGrid w:val="0"/>
              <w:spacing w:line="440" w:lineRule="exact"/>
              <w:ind w:firstLineChars="200" w:firstLine="420"/>
              <w:rPr>
                <w:rFonts w:ascii="宋体" w:hAnsi="宋体" w:cs="宋体"/>
                <w:bCs/>
                <w:szCs w:val="21"/>
              </w:rPr>
            </w:pPr>
            <w:r>
              <w:rPr>
                <w:rFonts w:ascii="宋体" w:hAnsi="宋体" w:cs="宋体" w:hint="eastAsia"/>
                <w:bCs/>
                <w:szCs w:val="21"/>
              </w:rPr>
              <w:t>采用一边讲授，一边练习的方法</w:t>
            </w:r>
          </w:p>
        </w:tc>
      </w:tr>
      <w:tr w:rsidR="00FD482E">
        <w:trPr>
          <w:trHeight w:val="1692"/>
        </w:trPr>
        <w:tc>
          <w:tcPr>
            <w:tcW w:w="8788" w:type="dxa"/>
            <w:gridSpan w:val="6"/>
          </w:tcPr>
          <w:p w:rsidR="00FD482E" w:rsidRDefault="008F4C39">
            <w:pPr>
              <w:snapToGrid w:val="0"/>
              <w:spacing w:line="440" w:lineRule="exact"/>
              <w:contextualSpacing/>
              <w:rPr>
                <w:rFonts w:ascii="宋体" w:hAnsi="宋体" w:cs="宋体"/>
                <w:bCs/>
                <w:szCs w:val="21"/>
              </w:rPr>
            </w:pPr>
            <w:r>
              <w:rPr>
                <w:rFonts w:ascii="宋体" w:hAnsi="宋体" w:cs="宋体" w:hint="eastAsia"/>
                <w:bCs/>
                <w:szCs w:val="21"/>
              </w:rPr>
              <w:t>考核评价要求：</w:t>
            </w:r>
          </w:p>
          <w:p w:rsidR="00FD482E" w:rsidRDefault="008F4C39">
            <w:pPr>
              <w:snapToGrid w:val="0"/>
              <w:spacing w:line="440" w:lineRule="exact"/>
              <w:ind w:firstLineChars="200" w:firstLine="420"/>
              <w:contextualSpacing/>
              <w:rPr>
                <w:rFonts w:ascii="宋体" w:hAnsi="宋体" w:cs="宋体"/>
                <w:bCs/>
                <w:szCs w:val="21"/>
              </w:rPr>
            </w:pPr>
            <w:r>
              <w:rPr>
                <w:rFonts w:ascii="宋体" w:hAnsi="宋体" w:cs="宋体" w:hint="eastAsia"/>
                <w:bCs/>
                <w:szCs w:val="21"/>
              </w:rPr>
              <w:t>本课程考核由三部分构成：</w:t>
            </w:r>
          </w:p>
          <w:p w:rsidR="00FD482E" w:rsidRDefault="008F4C39">
            <w:pPr>
              <w:snapToGrid w:val="0"/>
              <w:spacing w:line="440" w:lineRule="exact"/>
              <w:ind w:firstLineChars="200" w:firstLine="420"/>
              <w:contextualSpacing/>
              <w:jc w:val="left"/>
              <w:rPr>
                <w:rFonts w:ascii="宋体" w:hAnsi="宋体" w:cs="宋体"/>
                <w:bCs/>
                <w:szCs w:val="21"/>
              </w:rPr>
            </w:pPr>
            <w:r>
              <w:rPr>
                <w:rFonts w:ascii="宋体" w:hAnsi="宋体" w:cs="宋体" w:hint="eastAsia"/>
                <w:bCs/>
                <w:szCs w:val="21"/>
              </w:rPr>
              <w:t>1.</w:t>
            </w:r>
            <w:r w:rsidR="00074628">
              <w:rPr>
                <w:rFonts w:ascii="宋体" w:hAnsi="宋体" w:cs="宋体" w:hint="eastAsia"/>
                <w:bCs/>
                <w:szCs w:val="21"/>
              </w:rPr>
              <w:t>期中考核：以大作业形式</w:t>
            </w:r>
            <w:r>
              <w:rPr>
                <w:rFonts w:ascii="宋体" w:hAnsi="宋体" w:cs="宋体" w:hint="eastAsia"/>
                <w:bCs/>
                <w:szCs w:val="21"/>
              </w:rPr>
              <w:t>，占总成绩10%；</w:t>
            </w:r>
          </w:p>
          <w:p w:rsidR="00FD482E" w:rsidRDefault="008F4C39">
            <w:pPr>
              <w:snapToGrid w:val="0"/>
              <w:spacing w:line="440" w:lineRule="exact"/>
              <w:ind w:firstLineChars="200" w:firstLine="420"/>
              <w:contextualSpacing/>
              <w:jc w:val="left"/>
              <w:rPr>
                <w:rFonts w:ascii="宋体" w:hAnsi="宋体" w:cs="宋体"/>
                <w:bCs/>
                <w:szCs w:val="21"/>
              </w:rPr>
            </w:pPr>
            <w:r>
              <w:rPr>
                <w:rFonts w:ascii="宋体" w:hAnsi="宋体" w:cs="宋体" w:hint="eastAsia"/>
                <w:bCs/>
                <w:szCs w:val="21"/>
              </w:rPr>
              <w:t>2.平时考核：主要由学生课堂练习和考勤确定，占总成绩40%；</w:t>
            </w:r>
          </w:p>
          <w:p w:rsidR="00FD482E" w:rsidRDefault="008F4C39">
            <w:pPr>
              <w:snapToGrid w:val="0"/>
              <w:spacing w:line="440" w:lineRule="exact"/>
              <w:ind w:firstLineChars="200" w:firstLine="420"/>
              <w:contextualSpacing/>
              <w:jc w:val="left"/>
              <w:rPr>
                <w:rFonts w:ascii="宋体" w:hAnsi="宋体" w:cs="宋体"/>
                <w:bCs/>
                <w:szCs w:val="21"/>
              </w:rPr>
            </w:pPr>
            <w:r>
              <w:rPr>
                <w:rFonts w:ascii="宋体" w:hAnsi="宋体" w:cs="宋体" w:hint="eastAsia"/>
                <w:bCs/>
                <w:szCs w:val="21"/>
              </w:rPr>
              <w:t>3.期末考核：由期末测试成绩确定，采取上机考试，占总成绩50%.</w:t>
            </w:r>
          </w:p>
          <w:p w:rsidR="00FD482E" w:rsidRDefault="00FD482E" w:rsidP="00A10C99">
            <w:pPr>
              <w:snapToGrid w:val="0"/>
              <w:spacing w:line="440" w:lineRule="exact"/>
              <w:contextualSpacing/>
              <w:jc w:val="left"/>
              <w:rPr>
                <w:rFonts w:ascii="宋体" w:hAnsi="宋体" w:cs="宋体"/>
                <w:bCs/>
                <w:szCs w:val="21"/>
              </w:rPr>
            </w:pPr>
          </w:p>
        </w:tc>
      </w:tr>
    </w:tbl>
    <w:p w:rsidR="00FD482E" w:rsidRDefault="00FD482E">
      <w:pPr>
        <w:spacing w:line="440" w:lineRule="exact"/>
        <w:rPr>
          <w:rFonts w:ascii="宋体" w:hAnsi="宋体" w:cs="宋体"/>
          <w:szCs w:val="21"/>
        </w:rPr>
      </w:pPr>
    </w:p>
    <w:p w:rsidR="00A10C99" w:rsidRPr="00A10C99" w:rsidRDefault="00A10C99" w:rsidP="00A10C99">
      <w:pPr>
        <w:pStyle w:val="a0"/>
        <w:ind w:firstLine="400"/>
      </w:pP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821"/>
        <w:gridCol w:w="1080"/>
        <w:gridCol w:w="1440"/>
        <w:gridCol w:w="1980"/>
        <w:gridCol w:w="2117"/>
      </w:tblGrid>
      <w:tr w:rsidR="00FD482E">
        <w:trPr>
          <w:trHeight w:val="833"/>
          <w:jc w:val="center"/>
        </w:trPr>
        <w:tc>
          <w:tcPr>
            <w:tcW w:w="1486" w:type="dxa"/>
            <w:vAlign w:val="center"/>
          </w:tcPr>
          <w:p w:rsidR="00FD482E" w:rsidRDefault="008F4C39">
            <w:pPr>
              <w:spacing w:line="440" w:lineRule="exact"/>
              <w:ind w:firstLineChars="100" w:firstLine="210"/>
              <w:contextualSpacing/>
              <w:rPr>
                <w:rFonts w:ascii="宋体" w:hAnsi="宋体" w:cs="宋体"/>
                <w:color w:val="000000" w:themeColor="text1"/>
                <w:szCs w:val="21"/>
              </w:rPr>
            </w:pPr>
            <w:r>
              <w:rPr>
                <w:rFonts w:ascii="宋体" w:hAnsi="宋体" w:cs="宋体" w:hint="eastAsia"/>
                <w:color w:val="000000" w:themeColor="text1"/>
                <w:szCs w:val="21"/>
              </w:rPr>
              <w:lastRenderedPageBreak/>
              <w:t>课程名称</w:t>
            </w:r>
          </w:p>
        </w:tc>
        <w:tc>
          <w:tcPr>
            <w:tcW w:w="3341" w:type="dxa"/>
            <w:gridSpan w:val="3"/>
            <w:vAlign w:val="center"/>
          </w:tcPr>
          <w:p w:rsidR="00FD482E" w:rsidRDefault="008F4C39">
            <w:pPr>
              <w:spacing w:line="440" w:lineRule="exact"/>
              <w:ind w:firstLineChars="200" w:firstLine="420"/>
              <w:contextualSpacing/>
              <w:jc w:val="center"/>
              <w:rPr>
                <w:rFonts w:ascii="宋体" w:hAnsi="宋体" w:cs="宋体"/>
                <w:color w:val="000000" w:themeColor="text1"/>
                <w:szCs w:val="21"/>
              </w:rPr>
            </w:pPr>
            <w:r>
              <w:rPr>
                <w:rFonts w:ascii="宋体" w:hAnsi="宋体" w:cs="宋体" w:hint="eastAsia"/>
                <w:color w:val="000000" w:themeColor="text1"/>
                <w:szCs w:val="21"/>
              </w:rPr>
              <w:t>建筑施工组织</w:t>
            </w:r>
          </w:p>
        </w:tc>
        <w:tc>
          <w:tcPr>
            <w:tcW w:w="1980" w:type="dxa"/>
            <w:vAlign w:val="center"/>
          </w:tcPr>
          <w:p w:rsidR="00FD482E" w:rsidRDefault="008F4C39">
            <w:pPr>
              <w:spacing w:line="440" w:lineRule="exact"/>
              <w:ind w:firstLineChars="200" w:firstLine="420"/>
              <w:contextualSpacing/>
              <w:rPr>
                <w:rFonts w:ascii="宋体" w:hAnsi="宋体" w:cs="宋体"/>
                <w:color w:val="000000" w:themeColor="text1"/>
                <w:szCs w:val="21"/>
              </w:rPr>
            </w:pPr>
            <w:r>
              <w:rPr>
                <w:rFonts w:ascii="宋体" w:hAnsi="宋体" w:cs="宋体" w:hint="eastAsia"/>
                <w:color w:val="000000" w:themeColor="text1"/>
                <w:szCs w:val="21"/>
              </w:rPr>
              <w:t>开课学期</w:t>
            </w:r>
          </w:p>
        </w:tc>
        <w:tc>
          <w:tcPr>
            <w:tcW w:w="2117" w:type="dxa"/>
            <w:vAlign w:val="center"/>
          </w:tcPr>
          <w:p w:rsidR="00FD482E" w:rsidRDefault="008F4C39">
            <w:pPr>
              <w:spacing w:line="440" w:lineRule="exact"/>
              <w:ind w:firstLineChars="200" w:firstLine="420"/>
              <w:contextualSpacing/>
              <w:rPr>
                <w:rFonts w:ascii="宋体" w:hAnsi="宋体" w:cs="宋体"/>
                <w:color w:val="000000" w:themeColor="text1"/>
                <w:szCs w:val="21"/>
              </w:rPr>
            </w:pPr>
            <w:r>
              <w:rPr>
                <w:rFonts w:ascii="宋体" w:hAnsi="宋体" w:cs="宋体" w:hint="eastAsia"/>
                <w:color w:val="000000" w:themeColor="text1"/>
                <w:szCs w:val="21"/>
              </w:rPr>
              <w:t>第</w:t>
            </w:r>
            <w:r>
              <w:rPr>
                <w:rFonts w:ascii="宋体" w:hAnsi="宋体" w:cs="宋体" w:hint="eastAsia"/>
                <w:color w:val="000000" w:themeColor="text1"/>
                <w:szCs w:val="21"/>
                <w:u w:val="single"/>
              </w:rPr>
              <w:t xml:space="preserve">  三  </w:t>
            </w:r>
            <w:r>
              <w:rPr>
                <w:rFonts w:ascii="宋体" w:hAnsi="宋体" w:cs="宋体" w:hint="eastAsia"/>
                <w:color w:val="000000" w:themeColor="text1"/>
                <w:szCs w:val="21"/>
              </w:rPr>
              <w:t>学期</w:t>
            </w:r>
          </w:p>
        </w:tc>
      </w:tr>
      <w:tr w:rsidR="00FD482E">
        <w:trPr>
          <w:trHeight w:val="611"/>
          <w:jc w:val="center"/>
        </w:trPr>
        <w:tc>
          <w:tcPr>
            <w:tcW w:w="1486" w:type="dxa"/>
            <w:vAlign w:val="center"/>
          </w:tcPr>
          <w:p w:rsidR="00FD482E" w:rsidRDefault="008F4C39">
            <w:pPr>
              <w:spacing w:line="440" w:lineRule="exact"/>
              <w:ind w:firstLineChars="100" w:firstLine="210"/>
              <w:contextualSpacing/>
              <w:rPr>
                <w:rFonts w:ascii="宋体" w:hAnsi="宋体" w:cs="宋体"/>
                <w:color w:val="000000" w:themeColor="text1"/>
                <w:szCs w:val="21"/>
              </w:rPr>
            </w:pPr>
            <w:r>
              <w:rPr>
                <w:rFonts w:ascii="宋体" w:hAnsi="宋体" w:cs="宋体" w:hint="eastAsia"/>
                <w:color w:val="000000" w:themeColor="text1"/>
                <w:szCs w:val="21"/>
              </w:rPr>
              <w:t>总学时</w:t>
            </w:r>
          </w:p>
        </w:tc>
        <w:tc>
          <w:tcPr>
            <w:tcW w:w="821" w:type="dxa"/>
            <w:vAlign w:val="center"/>
          </w:tcPr>
          <w:p w:rsidR="00FD482E" w:rsidRDefault="008F4C39">
            <w:pPr>
              <w:spacing w:line="440" w:lineRule="exact"/>
              <w:contextualSpacing/>
              <w:jc w:val="center"/>
              <w:rPr>
                <w:rFonts w:ascii="宋体" w:hAnsi="宋体" w:cs="宋体"/>
                <w:color w:val="000000" w:themeColor="text1"/>
                <w:szCs w:val="21"/>
              </w:rPr>
            </w:pPr>
            <w:r>
              <w:rPr>
                <w:rFonts w:ascii="宋体" w:hAnsi="宋体" w:cs="宋体" w:hint="eastAsia"/>
                <w:color w:val="000000" w:themeColor="text1"/>
                <w:szCs w:val="21"/>
              </w:rPr>
              <w:t>64</w:t>
            </w:r>
          </w:p>
        </w:tc>
        <w:tc>
          <w:tcPr>
            <w:tcW w:w="1080" w:type="dxa"/>
            <w:vAlign w:val="center"/>
          </w:tcPr>
          <w:p w:rsidR="00FD482E" w:rsidRDefault="008F4C39">
            <w:pPr>
              <w:spacing w:line="440" w:lineRule="exact"/>
              <w:contextualSpacing/>
              <w:jc w:val="center"/>
              <w:rPr>
                <w:rFonts w:ascii="宋体" w:hAnsi="宋体" w:cs="宋体"/>
                <w:color w:val="000000" w:themeColor="text1"/>
                <w:szCs w:val="21"/>
              </w:rPr>
            </w:pPr>
            <w:r>
              <w:rPr>
                <w:rFonts w:ascii="宋体" w:hAnsi="宋体" w:cs="宋体" w:hint="eastAsia"/>
                <w:color w:val="000000" w:themeColor="text1"/>
                <w:szCs w:val="21"/>
              </w:rPr>
              <w:t>总学分</w:t>
            </w:r>
          </w:p>
        </w:tc>
        <w:tc>
          <w:tcPr>
            <w:tcW w:w="1440" w:type="dxa"/>
            <w:vAlign w:val="center"/>
          </w:tcPr>
          <w:p w:rsidR="00FD482E" w:rsidRDefault="008F4C39">
            <w:pPr>
              <w:spacing w:line="440" w:lineRule="exact"/>
              <w:contextualSpacing/>
              <w:jc w:val="center"/>
              <w:rPr>
                <w:rFonts w:ascii="宋体" w:hAnsi="宋体" w:cs="宋体"/>
                <w:color w:val="000000" w:themeColor="text1"/>
                <w:szCs w:val="21"/>
              </w:rPr>
            </w:pPr>
            <w:r>
              <w:rPr>
                <w:rFonts w:ascii="宋体" w:hAnsi="宋体" w:cs="宋体" w:hint="eastAsia"/>
                <w:color w:val="000000" w:themeColor="text1"/>
                <w:szCs w:val="21"/>
              </w:rPr>
              <w:t>4</w:t>
            </w:r>
          </w:p>
        </w:tc>
        <w:tc>
          <w:tcPr>
            <w:tcW w:w="4097" w:type="dxa"/>
            <w:gridSpan w:val="2"/>
            <w:vAlign w:val="center"/>
          </w:tcPr>
          <w:p w:rsidR="00FD482E" w:rsidRDefault="008F4C39">
            <w:pPr>
              <w:spacing w:line="440" w:lineRule="exact"/>
              <w:ind w:firstLineChars="200" w:firstLine="420"/>
              <w:contextualSpacing/>
              <w:rPr>
                <w:rFonts w:ascii="宋体" w:hAnsi="宋体" w:cs="宋体"/>
                <w:color w:val="000000" w:themeColor="text1"/>
                <w:szCs w:val="21"/>
              </w:rPr>
            </w:pPr>
            <w:r>
              <w:rPr>
                <w:rFonts w:ascii="宋体" w:hAnsi="宋体" w:cs="宋体" w:hint="eastAsia"/>
                <w:color w:val="000000" w:themeColor="text1"/>
                <w:szCs w:val="21"/>
              </w:rPr>
              <w:t>理论</w:t>
            </w:r>
            <w:r>
              <w:rPr>
                <w:rFonts w:ascii="宋体" w:hAnsi="宋体" w:cs="宋体" w:hint="eastAsia"/>
                <w:color w:val="000000" w:themeColor="text1"/>
                <w:szCs w:val="21"/>
                <w:u w:val="single"/>
              </w:rPr>
              <w:t xml:space="preserve"> 24  </w:t>
            </w:r>
            <w:r>
              <w:rPr>
                <w:rFonts w:ascii="宋体" w:hAnsi="宋体" w:cs="宋体" w:hint="eastAsia"/>
                <w:color w:val="000000" w:themeColor="text1"/>
                <w:szCs w:val="21"/>
              </w:rPr>
              <w:t>课时，实践</w:t>
            </w:r>
            <w:r>
              <w:rPr>
                <w:rFonts w:ascii="宋体" w:hAnsi="宋体" w:cs="宋体" w:hint="eastAsia"/>
                <w:color w:val="000000" w:themeColor="text1"/>
                <w:szCs w:val="21"/>
                <w:u w:val="single"/>
              </w:rPr>
              <w:t xml:space="preserve"> 40 </w:t>
            </w:r>
            <w:r>
              <w:rPr>
                <w:rFonts w:ascii="宋体" w:hAnsi="宋体" w:cs="宋体" w:hint="eastAsia"/>
                <w:color w:val="000000" w:themeColor="text1"/>
                <w:szCs w:val="21"/>
              </w:rPr>
              <w:t>课时</w:t>
            </w:r>
          </w:p>
        </w:tc>
      </w:tr>
      <w:tr w:rsidR="00FD482E">
        <w:trPr>
          <w:trHeight w:val="1871"/>
          <w:jc w:val="center"/>
        </w:trPr>
        <w:tc>
          <w:tcPr>
            <w:tcW w:w="8924" w:type="dxa"/>
            <w:gridSpan w:val="6"/>
          </w:tcPr>
          <w:p w:rsidR="00FD482E" w:rsidRDefault="008F4C39">
            <w:pPr>
              <w:spacing w:line="440" w:lineRule="exact"/>
              <w:contextualSpacing/>
              <w:rPr>
                <w:rFonts w:ascii="宋体" w:hAnsi="宋体" w:cs="宋体"/>
                <w:color w:val="000000" w:themeColor="text1"/>
                <w:szCs w:val="21"/>
              </w:rPr>
            </w:pPr>
            <w:r>
              <w:rPr>
                <w:rFonts w:ascii="宋体" w:hAnsi="宋体" w:cs="宋体" w:hint="eastAsia"/>
                <w:color w:val="000000" w:themeColor="text1"/>
                <w:szCs w:val="21"/>
              </w:rPr>
              <w:t>教学目标：</w:t>
            </w:r>
          </w:p>
          <w:p w:rsidR="00FD482E" w:rsidRDefault="008F4C39">
            <w:pPr>
              <w:pStyle w:val="a8"/>
              <w:spacing w:before="0" w:beforeAutospacing="0" w:after="0" w:afterAutospacing="0" w:line="440" w:lineRule="exact"/>
              <w:ind w:firstLine="420"/>
              <w:rPr>
                <w:rFonts w:eastAsia="宋体" w:cs="宋体"/>
                <w:color w:val="000000" w:themeColor="text1"/>
                <w:sz w:val="21"/>
                <w:szCs w:val="21"/>
              </w:rPr>
            </w:pPr>
            <w:r>
              <w:rPr>
                <w:rFonts w:eastAsia="宋体" w:cs="宋体" w:hint="eastAsia"/>
                <w:color w:val="000000" w:themeColor="text1"/>
                <w:sz w:val="21"/>
                <w:szCs w:val="21"/>
              </w:rPr>
              <w:t>通过本课程的学习，使学生具有编制单位工程施工组织设计的能力，掌握施工内业管理的程序、方法，掌握工程施工特点分析、施工方案的编制及实施、施工进度计划的编制和控制、施工准备工作与资源需用量计划、施工平面布置图及施工现场管理等内容。 为毕业后能直接进行组织管理、内业管理工作。同时培养学生严谨细致、一丝不苟的工作作风，为学生继续学习后续课程和职业能力的培养打下基础。</w:t>
            </w:r>
          </w:p>
        </w:tc>
      </w:tr>
      <w:tr w:rsidR="00FD482E">
        <w:trPr>
          <w:trHeight w:val="1600"/>
          <w:jc w:val="center"/>
        </w:trPr>
        <w:tc>
          <w:tcPr>
            <w:tcW w:w="8924" w:type="dxa"/>
            <w:gridSpan w:val="6"/>
          </w:tcPr>
          <w:p w:rsidR="00FD482E" w:rsidRDefault="008F4C39">
            <w:pPr>
              <w:tabs>
                <w:tab w:val="left" w:pos="1980"/>
              </w:tabs>
              <w:spacing w:line="440" w:lineRule="exact"/>
              <w:rPr>
                <w:rFonts w:ascii="宋体" w:hAnsi="宋体" w:cs="宋体"/>
                <w:color w:val="000000" w:themeColor="text1"/>
                <w:szCs w:val="21"/>
              </w:rPr>
            </w:pPr>
            <w:r>
              <w:rPr>
                <w:rFonts w:ascii="宋体" w:hAnsi="宋体" w:cs="宋体" w:hint="eastAsia"/>
                <w:color w:val="000000" w:themeColor="text1"/>
                <w:szCs w:val="21"/>
              </w:rPr>
              <w:t>教学内容：</w:t>
            </w:r>
          </w:p>
          <w:p w:rsidR="00FD482E" w:rsidRDefault="008F4C39">
            <w:pPr>
              <w:widowControl/>
              <w:spacing w:line="44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施工准备工作：了解施工准备工作的意义、分类及要求；掌握施工准备工作的内容及方法；熟悉施工准备工作计划及开工报告。</w:t>
            </w:r>
          </w:p>
          <w:p w:rsidR="00FD482E" w:rsidRDefault="008F4C39">
            <w:pPr>
              <w:widowControl/>
              <w:spacing w:line="44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建筑工程流水施工：熟悉流水施工的基本概念；建筑流水施工的组织特点；流水参数；建筑流水施工的组织方法；流水施工的具体应用。 </w:t>
            </w:r>
          </w:p>
          <w:p w:rsidR="00FD482E" w:rsidRDefault="008F4C39">
            <w:pPr>
              <w:widowControl/>
              <w:spacing w:line="44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网络计划及其应用：了解网络计划的原理；掌握双代号网络图的绘制原则及时间参数计算；掌握时标网络的绘制与应用；了解网络计划的优化。</w:t>
            </w:r>
          </w:p>
          <w:p w:rsidR="00FD482E" w:rsidRDefault="008F4C39">
            <w:pPr>
              <w:widowControl/>
              <w:spacing w:line="44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施工方案的编制：了解施工方案编制依据和方法；掌握分部工程施工安排的主要内容，以及施工方法及工艺要求；掌握分部工程施工进度计划、施工准备与资源配置计划的主要内容。 </w:t>
            </w:r>
          </w:p>
          <w:p w:rsidR="00FD482E" w:rsidRDefault="008F4C39">
            <w:pPr>
              <w:widowControl/>
              <w:spacing w:line="44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主要施工管理计划的编制：掌握进度管理计划的编制要求；熟悉质量管理计划、安全管理计划、环境管理计划、成本管理计划的编制依据和编制内容。</w:t>
            </w:r>
          </w:p>
          <w:p w:rsidR="00FD482E" w:rsidRDefault="008F4C39">
            <w:pPr>
              <w:widowControl/>
              <w:spacing w:line="440" w:lineRule="exact"/>
              <w:ind w:firstLineChars="200" w:firstLine="420"/>
              <w:jc w:val="left"/>
              <w:rPr>
                <w:rFonts w:ascii="宋体" w:hAnsi="宋体" w:cs="宋体"/>
                <w:color w:val="000000" w:themeColor="text1"/>
                <w:szCs w:val="21"/>
              </w:rPr>
            </w:pPr>
            <w:r>
              <w:rPr>
                <w:rFonts w:ascii="宋体" w:hAnsi="宋体" w:cs="宋体" w:hint="eastAsia"/>
                <w:color w:val="000000" w:themeColor="text1"/>
                <w:kern w:val="0"/>
                <w:szCs w:val="21"/>
              </w:rPr>
              <w:t>施工组织总设计的编制：了解施工组织总设计的基本概念、内容及编制依据；熟悉建设项目施工方案的选择方法；熟悉施工总进度计划及主要资源配置计划的编制方法；了解施工总平面图设计方法。</w:t>
            </w:r>
          </w:p>
        </w:tc>
      </w:tr>
      <w:tr w:rsidR="00FD482E">
        <w:trPr>
          <w:trHeight w:val="1771"/>
          <w:jc w:val="center"/>
        </w:trPr>
        <w:tc>
          <w:tcPr>
            <w:tcW w:w="8924" w:type="dxa"/>
            <w:gridSpan w:val="6"/>
          </w:tcPr>
          <w:p w:rsidR="00FD482E" w:rsidRDefault="008F4C39">
            <w:pPr>
              <w:spacing w:line="440" w:lineRule="exact"/>
              <w:contextualSpacing/>
              <w:rPr>
                <w:rFonts w:ascii="宋体" w:hAnsi="宋体" w:cs="宋体"/>
                <w:color w:val="000000" w:themeColor="text1"/>
                <w:szCs w:val="21"/>
              </w:rPr>
            </w:pPr>
            <w:r>
              <w:rPr>
                <w:rFonts w:ascii="宋体" w:hAnsi="宋体" w:cs="宋体" w:hint="eastAsia"/>
                <w:color w:val="000000" w:themeColor="text1"/>
                <w:szCs w:val="21"/>
              </w:rPr>
              <w:t>实</w:t>
            </w:r>
            <w:proofErr w:type="gramStart"/>
            <w:r>
              <w:rPr>
                <w:rFonts w:ascii="宋体" w:hAnsi="宋体" w:cs="宋体" w:hint="eastAsia"/>
                <w:color w:val="000000" w:themeColor="text1"/>
                <w:szCs w:val="21"/>
              </w:rPr>
              <w:t>训项目</w:t>
            </w:r>
            <w:proofErr w:type="gramEnd"/>
            <w:r>
              <w:rPr>
                <w:rFonts w:ascii="宋体" w:hAnsi="宋体" w:cs="宋体" w:hint="eastAsia"/>
                <w:color w:val="000000" w:themeColor="text1"/>
                <w:szCs w:val="21"/>
              </w:rPr>
              <w:t>或内容：</w:t>
            </w:r>
          </w:p>
          <w:p w:rsidR="00FD482E" w:rsidRDefault="008F4C39">
            <w:pPr>
              <w:widowControl/>
              <w:spacing w:line="44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实训项目：某办公楼单位工程施工组织设计的编制 </w:t>
            </w:r>
          </w:p>
          <w:p w:rsidR="00FD482E" w:rsidRDefault="008F4C39">
            <w:pPr>
              <w:widowControl/>
              <w:spacing w:line="44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通过实践</w:t>
            </w:r>
            <w:proofErr w:type="gramStart"/>
            <w:r>
              <w:rPr>
                <w:rFonts w:ascii="宋体" w:hAnsi="宋体" w:cs="宋体" w:hint="eastAsia"/>
                <w:color w:val="000000" w:themeColor="text1"/>
                <w:kern w:val="0"/>
                <w:szCs w:val="21"/>
              </w:rPr>
              <w:t>教学让</w:t>
            </w:r>
            <w:proofErr w:type="gramEnd"/>
            <w:r>
              <w:rPr>
                <w:rFonts w:ascii="宋体" w:hAnsi="宋体" w:cs="宋体" w:hint="eastAsia"/>
                <w:color w:val="000000" w:themeColor="text1"/>
                <w:kern w:val="0"/>
                <w:szCs w:val="21"/>
              </w:rPr>
              <w:t xml:space="preserve">学生将理论与实际相联系，使之具有综合运用所学知识解决实际能力和合作意识。教师应鼓励学生不断地练习和探索，在实践教学中帮助学生运用所学知识编制单位工程施工组织设计，帮助学生熟练掌握处理问题的能力。 </w:t>
            </w:r>
          </w:p>
          <w:p w:rsidR="00FD482E" w:rsidRDefault="00FD482E">
            <w:pPr>
              <w:widowControl/>
              <w:spacing w:line="440" w:lineRule="exact"/>
              <w:ind w:firstLineChars="200" w:firstLine="420"/>
              <w:jc w:val="left"/>
              <w:rPr>
                <w:rFonts w:ascii="宋体" w:hAnsi="宋体" w:cs="宋体"/>
                <w:color w:val="000000" w:themeColor="text1"/>
                <w:kern w:val="0"/>
                <w:szCs w:val="21"/>
              </w:rPr>
            </w:pPr>
          </w:p>
        </w:tc>
      </w:tr>
      <w:tr w:rsidR="00FD482E">
        <w:trPr>
          <w:trHeight w:val="1662"/>
          <w:jc w:val="center"/>
        </w:trPr>
        <w:tc>
          <w:tcPr>
            <w:tcW w:w="8924" w:type="dxa"/>
            <w:gridSpan w:val="6"/>
          </w:tcPr>
          <w:p w:rsidR="00FD482E" w:rsidRDefault="008F4C39">
            <w:pPr>
              <w:widowControl/>
              <w:spacing w:line="44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教学方法建议：</w:t>
            </w:r>
          </w:p>
          <w:p w:rsidR="00FD482E" w:rsidRDefault="008F4C39">
            <w:pPr>
              <w:widowControl/>
              <w:spacing w:line="44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 xml:space="preserve">对学生实行以职业能力为中心的考核，通过各种不同的考试形式激发学生自主学习的积极性，在解决实际问题的工作能力；获取新知识、新技能的学习能力；团队活动的合作能力；职业语言表达能力等方面得到体现。 </w:t>
            </w:r>
          </w:p>
          <w:p w:rsidR="00FD482E" w:rsidRDefault="00FD482E">
            <w:pPr>
              <w:spacing w:line="440" w:lineRule="exact"/>
              <w:ind w:firstLineChars="200" w:firstLine="420"/>
              <w:contextualSpacing/>
              <w:rPr>
                <w:rFonts w:ascii="宋体" w:hAnsi="宋体" w:cs="宋体"/>
                <w:color w:val="000000" w:themeColor="text1"/>
                <w:szCs w:val="21"/>
              </w:rPr>
            </w:pPr>
          </w:p>
        </w:tc>
      </w:tr>
      <w:tr w:rsidR="00FD482E">
        <w:trPr>
          <w:trHeight w:val="982"/>
          <w:jc w:val="center"/>
        </w:trPr>
        <w:tc>
          <w:tcPr>
            <w:tcW w:w="8924" w:type="dxa"/>
            <w:gridSpan w:val="6"/>
          </w:tcPr>
          <w:p w:rsidR="00FD482E" w:rsidRDefault="008F4C39">
            <w:pPr>
              <w:spacing w:line="440" w:lineRule="exact"/>
              <w:contextualSpacing/>
              <w:rPr>
                <w:rFonts w:ascii="宋体" w:hAnsi="宋体" w:cs="宋体"/>
                <w:color w:val="000000" w:themeColor="text1"/>
                <w:szCs w:val="21"/>
              </w:rPr>
            </w:pPr>
            <w:r>
              <w:rPr>
                <w:rFonts w:ascii="宋体" w:hAnsi="宋体" w:cs="宋体" w:hint="eastAsia"/>
                <w:color w:val="000000" w:themeColor="text1"/>
                <w:szCs w:val="21"/>
              </w:rPr>
              <w:t>考核评价要求：</w:t>
            </w:r>
          </w:p>
          <w:p w:rsidR="00FD482E" w:rsidRDefault="008F4C39">
            <w:pPr>
              <w:spacing w:line="440" w:lineRule="exact"/>
              <w:ind w:firstLineChars="200" w:firstLine="420"/>
              <w:contextualSpacing/>
              <w:rPr>
                <w:rFonts w:ascii="宋体" w:hAnsi="宋体" w:cs="宋体"/>
                <w:color w:val="000000" w:themeColor="text1"/>
                <w:kern w:val="0"/>
                <w:szCs w:val="21"/>
              </w:rPr>
            </w:pPr>
            <w:r>
              <w:rPr>
                <w:rFonts w:ascii="宋体" w:hAnsi="宋体" w:cs="宋体" w:hint="eastAsia"/>
                <w:color w:val="000000" w:themeColor="text1"/>
                <w:kern w:val="0"/>
                <w:szCs w:val="21"/>
              </w:rPr>
              <w:t>学期总评成绩由期末考试成绩（占</w:t>
            </w:r>
            <w:r w:rsidR="00074628">
              <w:rPr>
                <w:rFonts w:ascii="宋体" w:hAnsi="宋体" w:cs="宋体" w:hint="eastAsia"/>
                <w:color w:val="000000" w:themeColor="text1"/>
                <w:kern w:val="0"/>
                <w:szCs w:val="21"/>
              </w:rPr>
              <w:t>4</w:t>
            </w:r>
            <w:r>
              <w:rPr>
                <w:rFonts w:ascii="宋体" w:hAnsi="宋体" w:cs="宋体" w:hint="eastAsia"/>
                <w:color w:val="000000" w:themeColor="text1"/>
                <w:kern w:val="0"/>
                <w:szCs w:val="21"/>
              </w:rPr>
              <w:t>0%）、平时成绩（占40%）、期中考试成绩（占</w:t>
            </w:r>
            <w:r w:rsidR="00074628">
              <w:rPr>
                <w:rFonts w:ascii="宋体" w:hAnsi="宋体" w:cs="宋体" w:hint="eastAsia"/>
                <w:color w:val="000000" w:themeColor="text1"/>
                <w:kern w:val="0"/>
                <w:szCs w:val="21"/>
              </w:rPr>
              <w:t>2</w:t>
            </w:r>
            <w:r>
              <w:rPr>
                <w:rFonts w:ascii="宋体" w:hAnsi="宋体" w:cs="宋体" w:hint="eastAsia"/>
                <w:color w:val="000000" w:themeColor="text1"/>
                <w:kern w:val="0"/>
                <w:szCs w:val="21"/>
              </w:rPr>
              <w:t>0%）等构成。</w:t>
            </w:r>
          </w:p>
        </w:tc>
      </w:tr>
    </w:tbl>
    <w:p w:rsidR="00FD482E" w:rsidRDefault="00FD482E">
      <w:pPr>
        <w:spacing w:line="440" w:lineRule="exact"/>
        <w:rPr>
          <w:rFonts w:ascii="宋体" w:hAnsi="宋体" w:cs="宋体"/>
          <w:bCs/>
          <w:color w:val="000000"/>
          <w:szCs w:val="21"/>
        </w:rPr>
      </w:pPr>
    </w:p>
    <w:p w:rsidR="00FD482E" w:rsidRDefault="00FD482E">
      <w:pPr>
        <w:spacing w:line="440" w:lineRule="exact"/>
        <w:rPr>
          <w:rFonts w:ascii="宋体" w:hAnsi="宋体" w:cs="宋体"/>
          <w:bCs/>
          <w:color w:val="000000"/>
          <w:szCs w:val="21"/>
        </w:rPr>
      </w:pPr>
    </w:p>
    <w:p w:rsidR="00FD482E" w:rsidRDefault="00FD482E">
      <w:pPr>
        <w:spacing w:line="440" w:lineRule="exact"/>
        <w:rPr>
          <w:rFonts w:ascii="宋体" w:hAnsi="宋体" w:cs="宋体"/>
          <w:bCs/>
          <w:color w:val="000000"/>
          <w:szCs w:val="21"/>
        </w:rPr>
      </w:pPr>
    </w:p>
    <w:p w:rsidR="00FD482E" w:rsidRDefault="00FD482E">
      <w:pPr>
        <w:spacing w:line="440" w:lineRule="exact"/>
        <w:rPr>
          <w:rFonts w:ascii="宋体" w:hAnsi="宋体" w:cs="宋体"/>
          <w:bCs/>
          <w:color w:val="000000"/>
          <w:szCs w:val="21"/>
        </w:rPr>
      </w:pPr>
    </w:p>
    <w:p w:rsidR="00FD482E" w:rsidRDefault="00FD482E">
      <w:pPr>
        <w:spacing w:line="440" w:lineRule="exact"/>
        <w:rPr>
          <w:rFonts w:ascii="宋体" w:hAnsi="宋体" w:cs="宋体"/>
          <w:bCs/>
          <w:color w:val="000000"/>
          <w:szCs w:val="21"/>
        </w:rPr>
      </w:pPr>
    </w:p>
    <w:p w:rsidR="00FD482E" w:rsidRDefault="00FD482E">
      <w:pPr>
        <w:spacing w:line="440" w:lineRule="exact"/>
        <w:rPr>
          <w:rFonts w:ascii="宋体" w:hAnsi="宋体" w:cs="宋体"/>
          <w:bCs/>
          <w:color w:val="000000"/>
          <w:szCs w:val="21"/>
        </w:rPr>
      </w:pPr>
    </w:p>
    <w:p w:rsidR="00FD482E" w:rsidRDefault="00FD482E">
      <w:pPr>
        <w:spacing w:line="440" w:lineRule="exact"/>
        <w:rPr>
          <w:rFonts w:ascii="宋体" w:hAnsi="宋体" w:cs="宋体"/>
          <w:bCs/>
          <w:color w:val="000000"/>
          <w:szCs w:val="21"/>
        </w:rPr>
      </w:pPr>
    </w:p>
    <w:p w:rsidR="00FD482E" w:rsidRDefault="00FD482E">
      <w:pPr>
        <w:spacing w:line="440" w:lineRule="exact"/>
        <w:rPr>
          <w:rFonts w:ascii="宋体" w:hAnsi="宋体" w:cs="宋体"/>
          <w:bCs/>
          <w:color w:val="000000"/>
          <w:szCs w:val="21"/>
        </w:rPr>
      </w:pPr>
    </w:p>
    <w:p w:rsidR="00FD482E" w:rsidRDefault="00FD482E">
      <w:pPr>
        <w:spacing w:line="440" w:lineRule="exact"/>
        <w:rPr>
          <w:rFonts w:ascii="宋体" w:hAnsi="宋体" w:cs="宋体"/>
          <w:bCs/>
          <w:color w:val="000000"/>
          <w:szCs w:val="21"/>
        </w:rPr>
      </w:pPr>
    </w:p>
    <w:p w:rsidR="00FD482E" w:rsidRDefault="00FD482E">
      <w:pPr>
        <w:spacing w:line="440" w:lineRule="exact"/>
        <w:rPr>
          <w:rFonts w:ascii="宋体" w:hAnsi="宋体" w:cs="宋体"/>
          <w:bCs/>
          <w:color w:val="000000"/>
          <w:szCs w:val="21"/>
        </w:rPr>
      </w:pPr>
    </w:p>
    <w:p w:rsidR="00FD482E" w:rsidRDefault="00FD482E">
      <w:pPr>
        <w:spacing w:line="440" w:lineRule="exact"/>
        <w:rPr>
          <w:rFonts w:ascii="宋体" w:hAnsi="宋体" w:cs="宋体"/>
          <w:bCs/>
          <w:color w:val="000000"/>
          <w:szCs w:val="21"/>
        </w:rPr>
      </w:pPr>
    </w:p>
    <w:p w:rsidR="00FD482E" w:rsidRDefault="00FD482E">
      <w:pPr>
        <w:spacing w:line="440" w:lineRule="exact"/>
        <w:rPr>
          <w:rFonts w:ascii="宋体" w:hAnsi="宋体" w:cs="宋体"/>
          <w:bCs/>
          <w:color w:val="000000"/>
          <w:szCs w:val="21"/>
        </w:rPr>
      </w:pPr>
    </w:p>
    <w:p w:rsidR="00FD482E" w:rsidRDefault="00FD482E">
      <w:pPr>
        <w:spacing w:line="440" w:lineRule="exact"/>
        <w:rPr>
          <w:rFonts w:ascii="宋体" w:hAnsi="宋体" w:cs="宋体"/>
          <w:bCs/>
          <w:color w:val="000000"/>
          <w:szCs w:val="21"/>
        </w:rPr>
      </w:pPr>
    </w:p>
    <w:p w:rsidR="00FD482E" w:rsidRDefault="00FD482E">
      <w:pPr>
        <w:spacing w:line="440" w:lineRule="exact"/>
        <w:rPr>
          <w:rFonts w:ascii="宋体" w:hAnsi="宋体" w:cs="宋体"/>
          <w:bCs/>
          <w:color w:val="000000"/>
          <w:szCs w:val="21"/>
        </w:rPr>
      </w:pPr>
    </w:p>
    <w:p w:rsidR="00FD482E" w:rsidRDefault="00FD482E">
      <w:pPr>
        <w:spacing w:line="440" w:lineRule="exact"/>
        <w:rPr>
          <w:rFonts w:ascii="宋体" w:hAnsi="宋体" w:cs="宋体"/>
          <w:bCs/>
          <w:color w:val="000000"/>
          <w:szCs w:val="21"/>
        </w:rPr>
      </w:pPr>
    </w:p>
    <w:p w:rsidR="00FD482E" w:rsidRDefault="00FD482E">
      <w:pPr>
        <w:spacing w:line="440" w:lineRule="exact"/>
        <w:rPr>
          <w:rFonts w:ascii="宋体" w:hAnsi="宋体" w:cs="宋体"/>
          <w:bCs/>
          <w:color w:val="000000"/>
          <w:szCs w:val="21"/>
        </w:rPr>
      </w:pPr>
    </w:p>
    <w:p w:rsidR="00FD482E" w:rsidRDefault="00FD482E">
      <w:pPr>
        <w:spacing w:line="440" w:lineRule="exact"/>
        <w:rPr>
          <w:rFonts w:ascii="宋体" w:hAnsi="宋体" w:cs="宋体"/>
          <w:bCs/>
          <w:color w:val="000000"/>
          <w:szCs w:val="21"/>
        </w:rPr>
      </w:pPr>
    </w:p>
    <w:p w:rsidR="00FD482E" w:rsidRDefault="00FD482E">
      <w:pPr>
        <w:spacing w:line="440" w:lineRule="exact"/>
        <w:rPr>
          <w:rFonts w:ascii="宋体" w:hAnsi="宋体" w:cs="宋体"/>
          <w:bCs/>
          <w:color w:val="000000"/>
          <w:szCs w:val="21"/>
        </w:rPr>
      </w:pPr>
    </w:p>
    <w:p w:rsidR="00A10C99" w:rsidRDefault="00A10C99" w:rsidP="00A10C99">
      <w:pPr>
        <w:pStyle w:val="a0"/>
        <w:ind w:firstLine="400"/>
      </w:pPr>
    </w:p>
    <w:p w:rsidR="00A10C99" w:rsidRDefault="00A10C99" w:rsidP="00A10C99">
      <w:pPr>
        <w:pStyle w:val="a0"/>
        <w:ind w:firstLine="400"/>
      </w:pPr>
    </w:p>
    <w:p w:rsidR="00A10C99" w:rsidRDefault="00A10C99" w:rsidP="00A10C99">
      <w:pPr>
        <w:pStyle w:val="a0"/>
        <w:ind w:firstLine="400"/>
      </w:pPr>
    </w:p>
    <w:p w:rsidR="00A10C99" w:rsidRDefault="00A10C99" w:rsidP="00A10C99">
      <w:pPr>
        <w:pStyle w:val="a0"/>
        <w:ind w:firstLine="400"/>
      </w:pPr>
    </w:p>
    <w:p w:rsidR="00A10C99" w:rsidRDefault="00A10C99" w:rsidP="00A10C99">
      <w:pPr>
        <w:pStyle w:val="a0"/>
        <w:ind w:firstLine="400"/>
      </w:pPr>
    </w:p>
    <w:p w:rsidR="00A10C99" w:rsidRDefault="00A10C99" w:rsidP="00A10C99">
      <w:pPr>
        <w:pStyle w:val="a0"/>
        <w:ind w:firstLine="400"/>
      </w:pPr>
    </w:p>
    <w:p w:rsidR="00A10C99" w:rsidRPr="00A10C99" w:rsidRDefault="00A10C99" w:rsidP="00A10C99">
      <w:pPr>
        <w:pStyle w:val="a0"/>
        <w:ind w:firstLine="400"/>
      </w:pPr>
    </w:p>
    <w:tbl>
      <w:tblPr>
        <w:tblW w:w="897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255"/>
        <w:gridCol w:w="1080"/>
        <w:gridCol w:w="1440"/>
        <w:gridCol w:w="1753"/>
        <w:gridCol w:w="1769"/>
      </w:tblGrid>
      <w:tr w:rsidR="00FD482E">
        <w:trPr>
          <w:trHeight w:val="454"/>
        </w:trPr>
        <w:tc>
          <w:tcPr>
            <w:tcW w:w="1673" w:type="dxa"/>
            <w:vAlign w:val="center"/>
          </w:tcPr>
          <w:p w:rsidR="00FD482E" w:rsidRDefault="008F4C39">
            <w:pPr>
              <w:snapToGrid w:val="0"/>
              <w:spacing w:line="440" w:lineRule="exact"/>
              <w:ind w:firstLineChars="100" w:firstLine="210"/>
              <w:contextualSpacing/>
              <w:rPr>
                <w:rFonts w:ascii="宋体" w:hAnsi="宋体" w:cs="宋体"/>
                <w:bCs/>
                <w:szCs w:val="21"/>
              </w:rPr>
            </w:pPr>
            <w:r>
              <w:rPr>
                <w:rFonts w:ascii="宋体" w:hAnsi="宋体" w:cs="宋体" w:hint="eastAsia"/>
                <w:bCs/>
                <w:szCs w:val="21"/>
              </w:rPr>
              <w:lastRenderedPageBreak/>
              <w:t>课程名称</w:t>
            </w:r>
          </w:p>
        </w:tc>
        <w:tc>
          <w:tcPr>
            <w:tcW w:w="3775" w:type="dxa"/>
            <w:gridSpan w:val="3"/>
            <w:vAlign w:val="center"/>
          </w:tcPr>
          <w:p w:rsidR="00FD482E" w:rsidRDefault="008F4C39">
            <w:pPr>
              <w:snapToGrid w:val="0"/>
              <w:spacing w:line="440" w:lineRule="exact"/>
              <w:ind w:firstLineChars="400" w:firstLine="840"/>
              <w:contextualSpacing/>
              <w:rPr>
                <w:rFonts w:ascii="宋体" w:hAnsi="宋体" w:cs="宋体"/>
                <w:bCs/>
                <w:szCs w:val="21"/>
              </w:rPr>
            </w:pPr>
            <w:r>
              <w:rPr>
                <w:rFonts w:ascii="宋体" w:hAnsi="宋体" w:cs="宋体" w:hint="eastAsia"/>
                <w:bCs/>
                <w:color w:val="000000" w:themeColor="text1"/>
                <w:szCs w:val="21"/>
              </w:rPr>
              <w:t>安装工程识图与施工技术</w:t>
            </w:r>
          </w:p>
        </w:tc>
        <w:tc>
          <w:tcPr>
            <w:tcW w:w="1753" w:type="dxa"/>
            <w:vAlign w:val="center"/>
          </w:tcPr>
          <w:p w:rsidR="00FD482E" w:rsidRDefault="008F4C39">
            <w:pPr>
              <w:snapToGrid w:val="0"/>
              <w:spacing w:line="440" w:lineRule="exact"/>
              <w:ind w:firstLineChars="200" w:firstLine="420"/>
              <w:contextualSpacing/>
              <w:jc w:val="center"/>
              <w:rPr>
                <w:rFonts w:ascii="宋体" w:hAnsi="宋体" w:cs="宋体"/>
                <w:bCs/>
                <w:szCs w:val="21"/>
              </w:rPr>
            </w:pPr>
            <w:r>
              <w:rPr>
                <w:rFonts w:ascii="宋体" w:hAnsi="宋体" w:cs="宋体" w:hint="eastAsia"/>
                <w:bCs/>
                <w:szCs w:val="21"/>
              </w:rPr>
              <w:t>开课学期</w:t>
            </w:r>
          </w:p>
        </w:tc>
        <w:tc>
          <w:tcPr>
            <w:tcW w:w="1769" w:type="dxa"/>
            <w:vAlign w:val="center"/>
          </w:tcPr>
          <w:p w:rsidR="00FD482E" w:rsidRDefault="008F4C39">
            <w:pPr>
              <w:snapToGrid w:val="0"/>
              <w:spacing w:line="440" w:lineRule="exact"/>
              <w:contextualSpacing/>
              <w:rPr>
                <w:rFonts w:ascii="宋体" w:hAnsi="宋体" w:cs="宋体"/>
                <w:bCs/>
                <w:szCs w:val="21"/>
              </w:rPr>
            </w:pPr>
            <w:r>
              <w:rPr>
                <w:rFonts w:ascii="宋体" w:hAnsi="宋体" w:cs="宋体" w:hint="eastAsia"/>
                <w:bCs/>
                <w:szCs w:val="21"/>
              </w:rPr>
              <w:t>第</w:t>
            </w:r>
            <w:r>
              <w:rPr>
                <w:rFonts w:ascii="宋体" w:hAnsi="宋体" w:cs="宋体" w:hint="eastAsia"/>
                <w:bCs/>
                <w:szCs w:val="21"/>
                <w:u w:val="single"/>
              </w:rPr>
              <w:t xml:space="preserve">  三 </w:t>
            </w:r>
            <w:r>
              <w:rPr>
                <w:rFonts w:ascii="宋体" w:hAnsi="宋体" w:cs="宋体" w:hint="eastAsia"/>
                <w:bCs/>
                <w:szCs w:val="21"/>
              </w:rPr>
              <w:t>学期</w:t>
            </w:r>
          </w:p>
        </w:tc>
      </w:tr>
      <w:tr w:rsidR="00FD482E">
        <w:trPr>
          <w:trHeight w:val="544"/>
        </w:trPr>
        <w:tc>
          <w:tcPr>
            <w:tcW w:w="1673" w:type="dxa"/>
            <w:vAlign w:val="center"/>
          </w:tcPr>
          <w:p w:rsidR="00FD482E" w:rsidRDefault="008F4C39">
            <w:pPr>
              <w:snapToGrid w:val="0"/>
              <w:spacing w:line="440" w:lineRule="exact"/>
              <w:ind w:firstLineChars="200" w:firstLine="420"/>
              <w:contextualSpacing/>
              <w:rPr>
                <w:rFonts w:ascii="宋体" w:hAnsi="宋体" w:cs="宋体"/>
                <w:bCs/>
                <w:szCs w:val="21"/>
              </w:rPr>
            </w:pPr>
            <w:r>
              <w:rPr>
                <w:rFonts w:ascii="宋体" w:hAnsi="宋体" w:cs="宋体" w:hint="eastAsia"/>
                <w:bCs/>
                <w:szCs w:val="21"/>
              </w:rPr>
              <w:t>总学时</w:t>
            </w:r>
          </w:p>
        </w:tc>
        <w:tc>
          <w:tcPr>
            <w:tcW w:w="1255" w:type="dxa"/>
            <w:vAlign w:val="center"/>
          </w:tcPr>
          <w:p w:rsidR="00FD482E" w:rsidRDefault="008F4C39">
            <w:pPr>
              <w:snapToGrid w:val="0"/>
              <w:spacing w:line="440" w:lineRule="exact"/>
              <w:contextualSpacing/>
              <w:jc w:val="center"/>
              <w:rPr>
                <w:rFonts w:ascii="宋体" w:hAnsi="宋体" w:cs="宋体"/>
                <w:bCs/>
                <w:szCs w:val="21"/>
              </w:rPr>
            </w:pPr>
            <w:r>
              <w:rPr>
                <w:rFonts w:ascii="宋体" w:hAnsi="宋体" w:cs="宋体" w:hint="eastAsia"/>
                <w:bCs/>
                <w:szCs w:val="21"/>
              </w:rPr>
              <w:t>64</w:t>
            </w:r>
          </w:p>
        </w:tc>
        <w:tc>
          <w:tcPr>
            <w:tcW w:w="1080" w:type="dxa"/>
            <w:vAlign w:val="center"/>
          </w:tcPr>
          <w:p w:rsidR="00FD482E" w:rsidRDefault="008F4C39">
            <w:pPr>
              <w:snapToGrid w:val="0"/>
              <w:spacing w:line="440" w:lineRule="exact"/>
              <w:contextualSpacing/>
              <w:rPr>
                <w:rFonts w:ascii="宋体" w:hAnsi="宋体" w:cs="宋体"/>
                <w:bCs/>
                <w:szCs w:val="21"/>
              </w:rPr>
            </w:pPr>
            <w:r>
              <w:rPr>
                <w:rFonts w:ascii="宋体" w:hAnsi="宋体" w:cs="宋体" w:hint="eastAsia"/>
                <w:bCs/>
                <w:szCs w:val="21"/>
              </w:rPr>
              <w:t>总学分</w:t>
            </w:r>
          </w:p>
        </w:tc>
        <w:tc>
          <w:tcPr>
            <w:tcW w:w="1440" w:type="dxa"/>
            <w:vAlign w:val="center"/>
          </w:tcPr>
          <w:p w:rsidR="00FD482E" w:rsidRDefault="008F4C39">
            <w:pPr>
              <w:snapToGrid w:val="0"/>
              <w:spacing w:line="440" w:lineRule="exact"/>
              <w:ind w:firstLineChars="300" w:firstLine="630"/>
              <w:contextualSpacing/>
              <w:rPr>
                <w:rFonts w:ascii="宋体" w:hAnsi="宋体" w:cs="宋体"/>
                <w:bCs/>
                <w:szCs w:val="21"/>
              </w:rPr>
            </w:pPr>
            <w:r>
              <w:rPr>
                <w:rFonts w:ascii="宋体" w:hAnsi="宋体" w:cs="宋体" w:hint="eastAsia"/>
                <w:bCs/>
                <w:szCs w:val="21"/>
              </w:rPr>
              <w:t>4</w:t>
            </w:r>
          </w:p>
        </w:tc>
        <w:tc>
          <w:tcPr>
            <w:tcW w:w="3522" w:type="dxa"/>
            <w:gridSpan w:val="2"/>
            <w:vAlign w:val="center"/>
          </w:tcPr>
          <w:p w:rsidR="00FD482E" w:rsidRDefault="008F4C39">
            <w:pPr>
              <w:snapToGrid w:val="0"/>
              <w:spacing w:line="440" w:lineRule="exact"/>
              <w:contextualSpacing/>
              <w:rPr>
                <w:rFonts w:ascii="宋体" w:hAnsi="宋体" w:cs="宋体"/>
                <w:bCs/>
                <w:szCs w:val="21"/>
              </w:rPr>
            </w:pPr>
            <w:r>
              <w:rPr>
                <w:rFonts w:ascii="宋体" w:hAnsi="宋体" w:cs="宋体" w:hint="eastAsia"/>
                <w:bCs/>
                <w:szCs w:val="21"/>
              </w:rPr>
              <w:t>理论</w:t>
            </w:r>
            <w:r>
              <w:rPr>
                <w:rFonts w:ascii="宋体" w:hAnsi="宋体" w:cs="宋体" w:hint="eastAsia"/>
                <w:bCs/>
                <w:szCs w:val="21"/>
                <w:u w:val="single"/>
              </w:rPr>
              <w:t xml:space="preserve">  32  </w:t>
            </w:r>
            <w:r>
              <w:rPr>
                <w:rFonts w:ascii="宋体" w:hAnsi="宋体" w:cs="宋体" w:hint="eastAsia"/>
                <w:bCs/>
                <w:szCs w:val="21"/>
              </w:rPr>
              <w:t>课时，实践</w:t>
            </w:r>
            <w:r>
              <w:rPr>
                <w:rFonts w:ascii="宋体" w:hAnsi="宋体" w:cs="宋体" w:hint="eastAsia"/>
                <w:bCs/>
                <w:szCs w:val="21"/>
                <w:u w:val="single"/>
              </w:rPr>
              <w:t xml:space="preserve">  32 </w:t>
            </w:r>
            <w:r>
              <w:rPr>
                <w:rFonts w:ascii="宋体" w:hAnsi="宋体" w:cs="宋体" w:hint="eastAsia"/>
                <w:bCs/>
                <w:szCs w:val="21"/>
              </w:rPr>
              <w:t>课时</w:t>
            </w:r>
          </w:p>
        </w:tc>
      </w:tr>
      <w:tr w:rsidR="00FD482E">
        <w:trPr>
          <w:trHeight w:val="1605"/>
        </w:trPr>
        <w:tc>
          <w:tcPr>
            <w:tcW w:w="8970" w:type="dxa"/>
            <w:gridSpan w:val="6"/>
          </w:tcPr>
          <w:p w:rsidR="00FD482E" w:rsidRDefault="008F4C39">
            <w:pPr>
              <w:spacing w:line="440" w:lineRule="exact"/>
              <w:contextualSpacing/>
              <w:rPr>
                <w:rFonts w:ascii="宋体" w:hAnsi="宋体" w:cs="宋体"/>
                <w:color w:val="000000" w:themeColor="text1"/>
                <w:szCs w:val="21"/>
              </w:rPr>
            </w:pPr>
            <w:r>
              <w:rPr>
                <w:rFonts w:ascii="宋体" w:hAnsi="宋体" w:cs="宋体" w:hint="eastAsia"/>
                <w:color w:val="000000" w:themeColor="text1"/>
                <w:szCs w:val="21"/>
              </w:rPr>
              <w:t>教学目标：</w:t>
            </w:r>
          </w:p>
          <w:p w:rsidR="00FD482E" w:rsidRDefault="008F4C39">
            <w:pPr>
              <w:snapToGrid w:val="0"/>
              <w:spacing w:line="440" w:lineRule="exact"/>
              <w:ind w:firstLineChars="200" w:firstLine="420"/>
              <w:contextualSpacing/>
              <w:rPr>
                <w:rFonts w:ascii="宋体" w:hAnsi="宋体" w:cs="宋体"/>
                <w:bCs/>
                <w:szCs w:val="21"/>
              </w:rPr>
            </w:pPr>
            <w:r>
              <w:rPr>
                <w:rFonts w:ascii="宋体" w:hAnsi="宋体" w:cs="宋体" w:hint="eastAsia"/>
                <w:color w:val="000000" w:themeColor="text1"/>
                <w:kern w:val="0"/>
                <w:szCs w:val="21"/>
              </w:rPr>
              <w:t>本课程依据《安装工程设计规范》和各种安装工程的施工技术规范，结合具体的工程实践，通过讲授安装工程图纸的基本规则、基本知识和基本识读方法，使学生掌握安装工程图纸识读技巧，具备较强的图纸分析技能。能够利用图纸进行合理的施工内容的确定和工程项目的划分，为以后针对工程造价专业开设课程的学习和技能训练奠定基础。</w:t>
            </w:r>
          </w:p>
        </w:tc>
      </w:tr>
      <w:tr w:rsidR="00FD482E">
        <w:trPr>
          <w:trHeight w:val="2893"/>
        </w:trPr>
        <w:tc>
          <w:tcPr>
            <w:tcW w:w="8970" w:type="dxa"/>
            <w:gridSpan w:val="6"/>
          </w:tcPr>
          <w:p w:rsidR="00FD482E" w:rsidRDefault="008F4C39">
            <w:pPr>
              <w:tabs>
                <w:tab w:val="left" w:pos="1980"/>
              </w:tabs>
              <w:spacing w:line="440" w:lineRule="exact"/>
              <w:rPr>
                <w:rFonts w:ascii="宋体" w:hAnsi="宋体" w:cs="宋体"/>
                <w:color w:val="000000" w:themeColor="text1"/>
                <w:szCs w:val="21"/>
              </w:rPr>
            </w:pPr>
            <w:r>
              <w:rPr>
                <w:rFonts w:ascii="宋体" w:hAnsi="宋体" w:cs="宋体" w:hint="eastAsia"/>
                <w:color w:val="000000" w:themeColor="text1"/>
                <w:szCs w:val="21"/>
              </w:rPr>
              <w:t>教学内容：</w:t>
            </w:r>
          </w:p>
          <w:p w:rsidR="00FD482E" w:rsidRDefault="008F4C39">
            <w:pPr>
              <w:widowControl/>
              <w:spacing w:line="44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安装工程图纸的组成分类和作用：建筑图纸和画法几何的基础知识， 各种安装工程的基础知识</w:t>
            </w:r>
          </w:p>
          <w:p w:rsidR="00FD482E" w:rsidRDefault="008F4C39">
            <w:pPr>
              <w:tabs>
                <w:tab w:val="left" w:pos="1980"/>
              </w:tabs>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照明配电图纸的识读、照明配电图纸的识读：照明配电安装工程的基础</w:t>
            </w:r>
          </w:p>
          <w:p w:rsidR="00FD482E" w:rsidRDefault="008F4C39">
            <w:pPr>
              <w:tabs>
                <w:tab w:val="left" w:pos="1980"/>
              </w:tabs>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知识和工程施工内容；照明配电安装工程图纸的分类及作用。给排水安装工程的基础知识和工程施工内容。 给排水安装工程图纸的分类及作用。</w:t>
            </w:r>
          </w:p>
          <w:p w:rsidR="00FD482E" w:rsidRDefault="008F4C39">
            <w:pPr>
              <w:tabs>
                <w:tab w:val="left" w:pos="1980"/>
              </w:tabs>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电话及有线电视工程图纸的识读：电话及有线电视工程基础知识和工程施工内容。</w:t>
            </w:r>
          </w:p>
          <w:p w:rsidR="00FD482E" w:rsidRDefault="008F4C39">
            <w:pPr>
              <w:snapToGrid w:val="0"/>
              <w:spacing w:line="440" w:lineRule="exact"/>
              <w:ind w:firstLineChars="200" w:firstLine="420"/>
              <w:contextualSpacing/>
              <w:rPr>
                <w:rFonts w:ascii="宋体" w:hAnsi="宋体" w:cs="宋体"/>
                <w:bCs/>
                <w:szCs w:val="21"/>
              </w:rPr>
            </w:pPr>
            <w:r>
              <w:rPr>
                <w:rFonts w:ascii="宋体" w:hAnsi="宋体" w:cs="宋体" w:hint="eastAsia"/>
                <w:color w:val="000000" w:themeColor="text1"/>
                <w:kern w:val="0"/>
                <w:szCs w:val="21"/>
              </w:rPr>
              <w:t>综合布线和弱电安装系统工程的识图：综合布线和弱电安装工程基础知识和工程施工内容</w:t>
            </w:r>
          </w:p>
        </w:tc>
      </w:tr>
      <w:tr w:rsidR="00FD482E">
        <w:trPr>
          <w:trHeight w:val="2930"/>
        </w:trPr>
        <w:tc>
          <w:tcPr>
            <w:tcW w:w="8970" w:type="dxa"/>
            <w:gridSpan w:val="6"/>
          </w:tcPr>
          <w:p w:rsidR="00FD482E" w:rsidRDefault="008F4C39">
            <w:pPr>
              <w:spacing w:line="440" w:lineRule="exact"/>
              <w:contextualSpacing/>
              <w:rPr>
                <w:rFonts w:ascii="宋体" w:hAnsi="宋体" w:cs="宋体"/>
                <w:color w:val="000000" w:themeColor="text1"/>
                <w:szCs w:val="21"/>
              </w:rPr>
            </w:pPr>
            <w:r>
              <w:rPr>
                <w:rFonts w:ascii="宋体" w:hAnsi="宋体" w:cs="宋体" w:hint="eastAsia"/>
                <w:color w:val="000000" w:themeColor="text1"/>
                <w:szCs w:val="21"/>
              </w:rPr>
              <w:t>实</w:t>
            </w:r>
            <w:proofErr w:type="gramStart"/>
            <w:r>
              <w:rPr>
                <w:rFonts w:ascii="宋体" w:hAnsi="宋体" w:cs="宋体" w:hint="eastAsia"/>
                <w:color w:val="000000" w:themeColor="text1"/>
                <w:szCs w:val="21"/>
              </w:rPr>
              <w:t>训项目</w:t>
            </w:r>
            <w:proofErr w:type="gramEnd"/>
            <w:r>
              <w:rPr>
                <w:rFonts w:ascii="宋体" w:hAnsi="宋体" w:cs="宋体" w:hint="eastAsia"/>
                <w:color w:val="000000" w:themeColor="text1"/>
                <w:szCs w:val="21"/>
              </w:rPr>
              <w:t>或内容：</w:t>
            </w:r>
          </w:p>
          <w:p w:rsidR="00FD482E" w:rsidRDefault="008F4C39">
            <w:pPr>
              <w:widowControl/>
              <w:spacing w:line="44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实训项目：某办公楼单位工程安装图纸</w:t>
            </w:r>
          </w:p>
          <w:p w:rsidR="00FD482E" w:rsidRDefault="008F4C39">
            <w:pPr>
              <w:snapToGrid w:val="0"/>
              <w:spacing w:line="440" w:lineRule="exact"/>
              <w:ind w:firstLineChars="200" w:firstLine="420"/>
              <w:contextualSpacing/>
              <w:rPr>
                <w:rFonts w:ascii="宋体" w:hAnsi="宋体" w:cs="宋体"/>
                <w:bCs/>
                <w:szCs w:val="21"/>
              </w:rPr>
            </w:pPr>
            <w:r>
              <w:rPr>
                <w:rFonts w:ascii="宋体" w:hAnsi="宋体" w:cs="宋体" w:hint="eastAsia"/>
                <w:color w:val="000000" w:themeColor="text1"/>
                <w:kern w:val="0"/>
                <w:szCs w:val="21"/>
              </w:rPr>
              <w:t>通过实践</w:t>
            </w:r>
            <w:proofErr w:type="gramStart"/>
            <w:r>
              <w:rPr>
                <w:rFonts w:ascii="宋体" w:hAnsi="宋体" w:cs="宋体" w:hint="eastAsia"/>
                <w:color w:val="000000" w:themeColor="text1"/>
                <w:kern w:val="0"/>
                <w:szCs w:val="21"/>
              </w:rPr>
              <w:t>教学让</w:t>
            </w:r>
            <w:proofErr w:type="gramEnd"/>
            <w:r>
              <w:rPr>
                <w:rFonts w:ascii="宋体" w:hAnsi="宋体" w:cs="宋体" w:hint="eastAsia"/>
                <w:color w:val="000000" w:themeColor="text1"/>
                <w:kern w:val="0"/>
                <w:szCs w:val="21"/>
              </w:rPr>
              <w:t>学生将理论与实际相联系，使之具有综合运用所学知识解决实际能力和合作意识。教师应鼓励学生不断地练习和探索，在实践教学中帮助学生运用所学知识，对安装图纸中、照明、配电、给排水、暖通及空调系统进行识图训练，帮助学生熟练掌握处理问题的能力。</w:t>
            </w:r>
          </w:p>
        </w:tc>
      </w:tr>
      <w:tr w:rsidR="00FD482E">
        <w:trPr>
          <w:trHeight w:val="1154"/>
        </w:trPr>
        <w:tc>
          <w:tcPr>
            <w:tcW w:w="8970" w:type="dxa"/>
            <w:gridSpan w:val="6"/>
          </w:tcPr>
          <w:p w:rsidR="00FD482E" w:rsidRDefault="008F4C39">
            <w:pPr>
              <w:snapToGrid w:val="0"/>
              <w:spacing w:line="440" w:lineRule="exact"/>
              <w:contextualSpacing/>
              <w:rPr>
                <w:rFonts w:ascii="宋体" w:hAnsi="宋体" w:cs="宋体"/>
                <w:bCs/>
                <w:szCs w:val="21"/>
              </w:rPr>
            </w:pPr>
            <w:r>
              <w:rPr>
                <w:rFonts w:ascii="宋体" w:hAnsi="宋体" w:cs="宋体" w:hint="eastAsia"/>
                <w:bCs/>
                <w:szCs w:val="21"/>
              </w:rPr>
              <w:t>教学方法建议：</w:t>
            </w:r>
          </w:p>
          <w:p w:rsidR="00FD482E" w:rsidRDefault="008F4C39">
            <w:pPr>
              <w:tabs>
                <w:tab w:val="left" w:pos="737"/>
              </w:tabs>
              <w:snapToGrid w:val="0"/>
              <w:spacing w:line="440" w:lineRule="exact"/>
              <w:ind w:firstLineChars="200" w:firstLine="420"/>
              <w:rPr>
                <w:rFonts w:ascii="宋体" w:hAnsi="宋体" w:cs="宋体"/>
                <w:bCs/>
                <w:szCs w:val="21"/>
              </w:rPr>
            </w:pPr>
            <w:r>
              <w:rPr>
                <w:rFonts w:ascii="宋体" w:hAnsi="宋体" w:cs="宋体" w:hint="eastAsia"/>
                <w:color w:val="000000" w:themeColor="text1"/>
                <w:kern w:val="0"/>
                <w:szCs w:val="21"/>
              </w:rPr>
              <w:t>对学生实行以职业能力为中心的考核，通过各种不同的项目形式激发学生自主学习的积极性，在解决实际问题的工作能力；获取新知识、新技能的学习能力；团队活动的合作能力；职业语言表达能力等方面得到体现。</w:t>
            </w:r>
          </w:p>
        </w:tc>
      </w:tr>
      <w:tr w:rsidR="00FD482E">
        <w:trPr>
          <w:trHeight w:val="1692"/>
        </w:trPr>
        <w:tc>
          <w:tcPr>
            <w:tcW w:w="8970" w:type="dxa"/>
            <w:gridSpan w:val="6"/>
          </w:tcPr>
          <w:p w:rsidR="00FD482E" w:rsidRDefault="008F4C39">
            <w:pPr>
              <w:snapToGrid w:val="0"/>
              <w:spacing w:line="440" w:lineRule="exact"/>
              <w:contextualSpacing/>
              <w:rPr>
                <w:rFonts w:ascii="宋体" w:hAnsi="宋体" w:cs="宋体"/>
                <w:bCs/>
                <w:szCs w:val="21"/>
              </w:rPr>
            </w:pPr>
            <w:r>
              <w:rPr>
                <w:rFonts w:ascii="宋体" w:hAnsi="宋体" w:cs="宋体" w:hint="eastAsia"/>
                <w:bCs/>
                <w:szCs w:val="21"/>
              </w:rPr>
              <w:t>考核评价要求：</w:t>
            </w:r>
          </w:p>
          <w:p w:rsidR="00FD482E" w:rsidRDefault="008F4C39">
            <w:pPr>
              <w:snapToGrid w:val="0"/>
              <w:spacing w:line="440" w:lineRule="exact"/>
              <w:ind w:firstLineChars="200" w:firstLine="420"/>
              <w:contextualSpacing/>
              <w:rPr>
                <w:rFonts w:ascii="宋体" w:hAnsi="宋体" w:cs="宋体"/>
                <w:bCs/>
                <w:szCs w:val="21"/>
              </w:rPr>
            </w:pPr>
            <w:r>
              <w:rPr>
                <w:rFonts w:ascii="宋体" w:hAnsi="宋体" w:cs="宋体" w:hint="eastAsia"/>
                <w:bCs/>
                <w:szCs w:val="21"/>
              </w:rPr>
              <w:t>本课程考核由三部分构成：</w:t>
            </w:r>
          </w:p>
          <w:p w:rsidR="00FD482E" w:rsidRDefault="008F4C39" w:rsidP="00074628">
            <w:pPr>
              <w:snapToGrid w:val="0"/>
              <w:spacing w:line="440" w:lineRule="exact"/>
              <w:ind w:firstLineChars="200" w:firstLine="420"/>
              <w:contextualSpacing/>
              <w:rPr>
                <w:rFonts w:ascii="宋体" w:hAnsi="宋体" w:cs="宋体"/>
                <w:bCs/>
                <w:szCs w:val="21"/>
              </w:rPr>
            </w:pPr>
            <w:r>
              <w:rPr>
                <w:rFonts w:ascii="宋体" w:hAnsi="宋体" w:cs="宋体" w:hint="eastAsia"/>
                <w:color w:val="000000" w:themeColor="text1"/>
                <w:kern w:val="0"/>
                <w:szCs w:val="21"/>
              </w:rPr>
              <w:t>学期总评成绩由期末考试成绩（占</w:t>
            </w:r>
            <w:r w:rsidR="00074628">
              <w:rPr>
                <w:rFonts w:ascii="宋体" w:hAnsi="宋体" w:cs="宋体" w:hint="eastAsia"/>
                <w:color w:val="000000" w:themeColor="text1"/>
                <w:kern w:val="0"/>
                <w:szCs w:val="21"/>
              </w:rPr>
              <w:t>4</w:t>
            </w:r>
            <w:r>
              <w:rPr>
                <w:rFonts w:ascii="宋体" w:hAnsi="宋体" w:cs="宋体" w:hint="eastAsia"/>
                <w:color w:val="000000" w:themeColor="text1"/>
                <w:kern w:val="0"/>
                <w:szCs w:val="21"/>
              </w:rPr>
              <w:t>0%）、平时成绩（占40%）、期中考试成绩（占</w:t>
            </w:r>
            <w:r w:rsidR="00074628">
              <w:rPr>
                <w:rFonts w:ascii="宋体" w:hAnsi="宋体" w:cs="宋体" w:hint="eastAsia"/>
                <w:color w:val="000000" w:themeColor="text1"/>
                <w:kern w:val="0"/>
                <w:szCs w:val="21"/>
              </w:rPr>
              <w:t>2</w:t>
            </w:r>
            <w:r>
              <w:rPr>
                <w:rFonts w:ascii="宋体" w:hAnsi="宋体" w:cs="宋体" w:hint="eastAsia"/>
                <w:color w:val="000000" w:themeColor="text1"/>
                <w:kern w:val="0"/>
                <w:szCs w:val="21"/>
              </w:rPr>
              <w:t>0%）等构成。</w:t>
            </w:r>
          </w:p>
        </w:tc>
      </w:tr>
    </w:tbl>
    <w:p w:rsidR="00FD482E" w:rsidRDefault="00FD482E">
      <w:pPr>
        <w:spacing w:line="440" w:lineRule="exact"/>
        <w:rPr>
          <w:rFonts w:ascii="宋体" w:hAnsi="宋体" w:cs="宋体"/>
          <w:bCs/>
          <w:color w:val="000000"/>
          <w:szCs w:val="21"/>
        </w:rPr>
      </w:pPr>
    </w:p>
    <w:p w:rsidR="00FD482E" w:rsidRDefault="008F4C39">
      <w:pPr>
        <w:spacing w:line="440" w:lineRule="exact"/>
        <w:rPr>
          <w:rFonts w:ascii="宋体" w:hAnsi="宋体" w:cs="宋体"/>
          <w:bCs/>
          <w:color w:val="000000"/>
          <w:szCs w:val="21"/>
        </w:rPr>
      </w:pPr>
      <w:r>
        <w:rPr>
          <w:rFonts w:ascii="宋体" w:hAnsi="宋体" w:cs="宋体" w:hint="eastAsia"/>
          <w:bCs/>
          <w:color w:val="000000"/>
          <w:szCs w:val="21"/>
        </w:rPr>
        <w:lastRenderedPageBreak/>
        <w:t>（三）教学计划与安排</w:t>
      </w:r>
    </w:p>
    <w:p w:rsidR="00FD482E" w:rsidRDefault="008F4C39">
      <w:pPr>
        <w:spacing w:line="440" w:lineRule="exact"/>
        <w:ind w:left="561"/>
        <w:rPr>
          <w:rFonts w:ascii="宋体" w:hAnsi="宋体" w:cs="宋体"/>
          <w:bCs/>
          <w:color w:val="000000" w:themeColor="text1"/>
          <w:szCs w:val="21"/>
        </w:rPr>
      </w:pPr>
      <w:r>
        <w:rPr>
          <w:rFonts w:ascii="宋体" w:hAnsi="宋体" w:cs="宋体" w:hint="eastAsia"/>
          <w:bCs/>
          <w:color w:val="000000" w:themeColor="text1"/>
          <w:szCs w:val="21"/>
        </w:rPr>
        <w:t>1、教学周数分配表</w:t>
      </w:r>
    </w:p>
    <w:p w:rsidR="00FD482E" w:rsidRDefault="008F4C39" w:rsidP="00091D4C">
      <w:pPr>
        <w:pStyle w:val="2"/>
        <w:spacing w:line="360" w:lineRule="auto"/>
        <w:ind w:firstLineChars="198" w:firstLine="417"/>
        <w:jc w:val="center"/>
        <w:rPr>
          <w:rFonts w:hAnsi="宋体" w:cs="宋体"/>
          <w:b/>
          <w:bCs/>
          <w:color w:val="000000" w:themeColor="text1"/>
        </w:rPr>
      </w:pPr>
      <w:r>
        <w:rPr>
          <w:rFonts w:hAnsi="宋体" w:cs="宋体"/>
          <w:b/>
          <w:bCs/>
          <w:color w:val="000000" w:themeColor="text1"/>
        </w:rPr>
        <w:t>表</w:t>
      </w:r>
      <w:r w:rsidR="00091D4C">
        <w:rPr>
          <w:rFonts w:hAnsi="宋体" w:cs="宋体" w:hint="eastAsia"/>
          <w:b/>
          <w:bCs/>
          <w:color w:val="000000" w:themeColor="text1"/>
        </w:rPr>
        <w:t>5</w:t>
      </w:r>
      <w:r>
        <w:rPr>
          <w:rFonts w:hAnsi="宋体" w:cs="宋体"/>
          <w:b/>
          <w:bCs/>
          <w:color w:val="000000" w:themeColor="text1"/>
        </w:rPr>
        <w:t xml:space="preserve"> </w:t>
      </w:r>
      <w:r>
        <w:rPr>
          <w:rFonts w:hAnsi="宋体" w:cs="宋体"/>
          <w:b/>
          <w:bCs/>
          <w:color w:val="000000" w:themeColor="text1"/>
        </w:rPr>
        <w:t>教学周数分配表</w:t>
      </w:r>
    </w:p>
    <w:tbl>
      <w:tblPr>
        <w:tblW w:w="10470" w:type="dxa"/>
        <w:jc w:val="center"/>
        <w:tblLayout w:type="fixed"/>
        <w:tblLook w:val="04A0" w:firstRow="1" w:lastRow="0" w:firstColumn="1" w:lastColumn="0" w:noHBand="0" w:noVBand="1"/>
      </w:tblPr>
      <w:tblGrid>
        <w:gridCol w:w="896"/>
        <w:gridCol w:w="826"/>
        <w:gridCol w:w="947"/>
        <w:gridCol w:w="947"/>
        <w:gridCol w:w="814"/>
        <w:gridCol w:w="1081"/>
        <w:gridCol w:w="947"/>
        <w:gridCol w:w="948"/>
        <w:gridCol w:w="948"/>
        <w:gridCol w:w="948"/>
        <w:gridCol w:w="1168"/>
      </w:tblGrid>
      <w:tr w:rsidR="00FD482E">
        <w:trPr>
          <w:trHeight w:val="340"/>
          <w:jc w:val="center"/>
        </w:trPr>
        <w:tc>
          <w:tcPr>
            <w:tcW w:w="896" w:type="dxa"/>
            <w:tcBorders>
              <w:top w:val="single" w:sz="4" w:space="0" w:color="000000"/>
              <w:left w:val="single" w:sz="4" w:space="0" w:color="000000"/>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学年</w:t>
            </w:r>
          </w:p>
        </w:tc>
        <w:tc>
          <w:tcPr>
            <w:tcW w:w="826"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学期</w:t>
            </w:r>
          </w:p>
        </w:tc>
        <w:tc>
          <w:tcPr>
            <w:tcW w:w="947"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课内</w:t>
            </w:r>
          </w:p>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教学</w:t>
            </w:r>
          </w:p>
        </w:tc>
        <w:tc>
          <w:tcPr>
            <w:tcW w:w="947" w:type="dxa"/>
            <w:tcBorders>
              <w:top w:val="single" w:sz="4" w:space="0" w:color="000000"/>
              <w:left w:val="nil"/>
              <w:bottom w:val="single" w:sz="4" w:space="0" w:color="000000"/>
              <w:right w:val="single" w:sz="4" w:space="0" w:color="auto"/>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实训</w:t>
            </w:r>
          </w:p>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实习</w:t>
            </w:r>
          </w:p>
        </w:tc>
        <w:tc>
          <w:tcPr>
            <w:tcW w:w="814" w:type="dxa"/>
            <w:tcBorders>
              <w:top w:val="single" w:sz="4" w:space="0" w:color="000000"/>
              <w:left w:val="single" w:sz="4" w:space="0" w:color="auto"/>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军事训练</w:t>
            </w:r>
          </w:p>
        </w:tc>
        <w:tc>
          <w:tcPr>
            <w:tcW w:w="1081" w:type="dxa"/>
            <w:tcBorders>
              <w:top w:val="single" w:sz="4" w:space="0" w:color="000000"/>
              <w:left w:val="nil"/>
              <w:bottom w:val="single" w:sz="4" w:space="0" w:color="000000"/>
              <w:right w:val="single" w:sz="8" w:space="0" w:color="auto"/>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运动会</w:t>
            </w:r>
          </w:p>
          <w:p w:rsidR="00FD482E" w:rsidRDefault="008F4C39">
            <w:pPr>
              <w:spacing w:line="440" w:lineRule="exact"/>
              <w:jc w:val="center"/>
              <w:rPr>
                <w:rFonts w:ascii="宋体" w:hAnsi="宋体" w:cs="宋体"/>
                <w:bCs/>
                <w:color w:val="000000" w:themeColor="text1"/>
                <w:szCs w:val="21"/>
              </w:rPr>
            </w:pPr>
            <w:proofErr w:type="gramStart"/>
            <w:r>
              <w:rPr>
                <w:rFonts w:ascii="宋体" w:hAnsi="宋体" w:cs="宋体" w:hint="eastAsia"/>
                <w:bCs/>
                <w:color w:val="000000" w:themeColor="text1"/>
                <w:szCs w:val="21"/>
              </w:rPr>
              <w:t>技能赛</w:t>
            </w:r>
            <w:proofErr w:type="gramEnd"/>
          </w:p>
        </w:tc>
        <w:tc>
          <w:tcPr>
            <w:tcW w:w="947" w:type="dxa"/>
            <w:tcBorders>
              <w:top w:val="single" w:sz="4" w:space="0" w:color="000000"/>
              <w:left w:val="single" w:sz="8" w:space="0" w:color="auto"/>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考试</w:t>
            </w:r>
          </w:p>
        </w:tc>
        <w:tc>
          <w:tcPr>
            <w:tcW w:w="948" w:type="dxa"/>
            <w:tcBorders>
              <w:top w:val="single" w:sz="4" w:space="0" w:color="000000"/>
              <w:left w:val="single" w:sz="8" w:space="0" w:color="auto"/>
              <w:bottom w:val="single" w:sz="4" w:space="0" w:color="000000"/>
              <w:right w:val="single" w:sz="8" w:space="0" w:color="auto"/>
            </w:tcBorders>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教学</w:t>
            </w:r>
          </w:p>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总结</w:t>
            </w:r>
          </w:p>
        </w:tc>
        <w:tc>
          <w:tcPr>
            <w:tcW w:w="948" w:type="dxa"/>
            <w:tcBorders>
              <w:top w:val="single" w:sz="4" w:space="0" w:color="000000"/>
              <w:left w:val="single" w:sz="8" w:space="0" w:color="auto"/>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毕业</w:t>
            </w:r>
          </w:p>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实习</w:t>
            </w:r>
          </w:p>
        </w:tc>
        <w:tc>
          <w:tcPr>
            <w:tcW w:w="948" w:type="dxa"/>
            <w:tcBorders>
              <w:top w:val="single" w:sz="4" w:space="0" w:color="000000"/>
              <w:left w:val="single" w:sz="8" w:space="0" w:color="auto"/>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机动</w:t>
            </w:r>
          </w:p>
        </w:tc>
        <w:tc>
          <w:tcPr>
            <w:tcW w:w="1168"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合计</w:t>
            </w:r>
          </w:p>
        </w:tc>
      </w:tr>
      <w:tr w:rsidR="00FD482E">
        <w:trPr>
          <w:trHeight w:val="340"/>
          <w:jc w:val="center"/>
        </w:trPr>
        <w:tc>
          <w:tcPr>
            <w:tcW w:w="896" w:type="dxa"/>
            <w:vMerge w:val="restart"/>
            <w:tcBorders>
              <w:top w:val="nil"/>
              <w:left w:val="single" w:sz="4" w:space="0" w:color="000000"/>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proofErr w:type="gramStart"/>
            <w:r>
              <w:rPr>
                <w:rFonts w:ascii="宋体" w:hAnsi="宋体" w:cs="宋体" w:hint="eastAsia"/>
                <w:bCs/>
                <w:color w:val="000000" w:themeColor="text1"/>
                <w:szCs w:val="21"/>
              </w:rPr>
              <w:t>一</w:t>
            </w:r>
            <w:proofErr w:type="gramEnd"/>
          </w:p>
        </w:tc>
        <w:tc>
          <w:tcPr>
            <w:tcW w:w="826"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w:t>
            </w:r>
          </w:p>
        </w:tc>
        <w:tc>
          <w:tcPr>
            <w:tcW w:w="947"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14</w:t>
            </w:r>
          </w:p>
        </w:tc>
        <w:tc>
          <w:tcPr>
            <w:tcW w:w="947" w:type="dxa"/>
            <w:tcBorders>
              <w:top w:val="single" w:sz="4" w:space="0" w:color="000000"/>
              <w:left w:val="nil"/>
              <w:bottom w:val="single" w:sz="4" w:space="0" w:color="000000"/>
              <w:right w:val="single" w:sz="4" w:space="0" w:color="auto"/>
            </w:tcBorders>
            <w:vAlign w:val="center"/>
          </w:tcPr>
          <w:p w:rsidR="00FD482E" w:rsidRDefault="00FD482E">
            <w:pPr>
              <w:spacing w:line="440" w:lineRule="exact"/>
              <w:jc w:val="center"/>
              <w:rPr>
                <w:rFonts w:ascii="宋体" w:hAnsi="宋体" w:cs="宋体"/>
                <w:bCs/>
                <w:color w:val="000000" w:themeColor="text1"/>
                <w:szCs w:val="21"/>
              </w:rPr>
            </w:pPr>
          </w:p>
        </w:tc>
        <w:tc>
          <w:tcPr>
            <w:tcW w:w="814" w:type="dxa"/>
            <w:tcBorders>
              <w:top w:val="single" w:sz="4" w:space="0" w:color="000000"/>
              <w:left w:val="single" w:sz="4" w:space="0" w:color="auto"/>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2.5</w:t>
            </w:r>
          </w:p>
        </w:tc>
        <w:tc>
          <w:tcPr>
            <w:tcW w:w="1081" w:type="dxa"/>
            <w:tcBorders>
              <w:top w:val="single" w:sz="4" w:space="0" w:color="000000"/>
              <w:left w:val="nil"/>
              <w:bottom w:val="single" w:sz="4" w:space="0" w:color="000000"/>
              <w:right w:val="single" w:sz="8" w:space="0" w:color="auto"/>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0.5</w:t>
            </w:r>
          </w:p>
        </w:tc>
        <w:tc>
          <w:tcPr>
            <w:tcW w:w="947" w:type="dxa"/>
            <w:tcBorders>
              <w:top w:val="single" w:sz="4" w:space="0" w:color="000000"/>
              <w:left w:val="single" w:sz="8" w:space="0" w:color="auto"/>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w:t>
            </w:r>
          </w:p>
        </w:tc>
        <w:tc>
          <w:tcPr>
            <w:tcW w:w="948" w:type="dxa"/>
            <w:tcBorders>
              <w:top w:val="single" w:sz="4" w:space="0" w:color="000000"/>
              <w:left w:val="single" w:sz="8" w:space="0" w:color="auto"/>
              <w:bottom w:val="single" w:sz="4" w:space="0" w:color="000000"/>
              <w:right w:val="single" w:sz="8" w:space="0" w:color="auto"/>
            </w:tcBorders>
          </w:tcPr>
          <w:p w:rsidR="00FD482E" w:rsidRDefault="00FD482E">
            <w:pPr>
              <w:spacing w:line="440" w:lineRule="exact"/>
              <w:jc w:val="center"/>
              <w:rPr>
                <w:rFonts w:ascii="宋体" w:hAnsi="宋体" w:cs="宋体"/>
                <w:bCs/>
                <w:color w:val="000000" w:themeColor="text1"/>
                <w:szCs w:val="21"/>
              </w:rPr>
            </w:pPr>
          </w:p>
        </w:tc>
        <w:tc>
          <w:tcPr>
            <w:tcW w:w="948" w:type="dxa"/>
            <w:tcBorders>
              <w:top w:val="single" w:sz="4" w:space="0" w:color="000000"/>
              <w:left w:val="single" w:sz="8" w:space="0" w:color="auto"/>
              <w:bottom w:val="single" w:sz="4" w:space="0" w:color="000000"/>
              <w:right w:val="single" w:sz="4" w:space="0" w:color="000000"/>
            </w:tcBorders>
            <w:vAlign w:val="center"/>
          </w:tcPr>
          <w:p w:rsidR="00FD482E" w:rsidRDefault="00FD482E">
            <w:pPr>
              <w:spacing w:line="440" w:lineRule="exact"/>
              <w:jc w:val="center"/>
              <w:rPr>
                <w:rFonts w:ascii="宋体" w:hAnsi="宋体" w:cs="宋体"/>
                <w:bCs/>
                <w:color w:val="000000" w:themeColor="text1"/>
                <w:szCs w:val="21"/>
              </w:rPr>
            </w:pPr>
          </w:p>
        </w:tc>
        <w:tc>
          <w:tcPr>
            <w:tcW w:w="948" w:type="dxa"/>
            <w:tcBorders>
              <w:top w:val="single" w:sz="4" w:space="0" w:color="000000"/>
              <w:left w:val="single" w:sz="8" w:space="0" w:color="auto"/>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w:t>
            </w:r>
          </w:p>
        </w:tc>
        <w:tc>
          <w:tcPr>
            <w:tcW w:w="1168"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 xml:space="preserve">20                                                                                                                                                                                                                                                                                                                                                                                                                                                                                                                                                                                                                                                                                                                                                                                                                                                                                                                                                                                     </w:t>
            </w:r>
          </w:p>
        </w:tc>
      </w:tr>
      <w:tr w:rsidR="00FD482E">
        <w:trPr>
          <w:trHeight w:val="340"/>
          <w:jc w:val="center"/>
        </w:trPr>
        <w:tc>
          <w:tcPr>
            <w:tcW w:w="896" w:type="dxa"/>
            <w:vMerge/>
            <w:tcBorders>
              <w:top w:val="nil"/>
              <w:left w:val="single" w:sz="4" w:space="0" w:color="000000"/>
              <w:bottom w:val="single" w:sz="4" w:space="0" w:color="000000"/>
              <w:right w:val="single" w:sz="4" w:space="0" w:color="000000"/>
            </w:tcBorders>
            <w:vAlign w:val="center"/>
          </w:tcPr>
          <w:p w:rsidR="00FD482E" w:rsidRDefault="00FD482E">
            <w:pPr>
              <w:spacing w:line="440" w:lineRule="exact"/>
              <w:jc w:val="left"/>
              <w:rPr>
                <w:rFonts w:ascii="宋体" w:hAnsi="宋体" w:cs="宋体"/>
                <w:bCs/>
                <w:color w:val="000000" w:themeColor="text1"/>
                <w:szCs w:val="21"/>
              </w:rPr>
            </w:pPr>
          </w:p>
        </w:tc>
        <w:tc>
          <w:tcPr>
            <w:tcW w:w="826"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w:t>
            </w:r>
          </w:p>
        </w:tc>
        <w:tc>
          <w:tcPr>
            <w:tcW w:w="947"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16</w:t>
            </w:r>
          </w:p>
        </w:tc>
        <w:tc>
          <w:tcPr>
            <w:tcW w:w="947" w:type="dxa"/>
            <w:tcBorders>
              <w:top w:val="single" w:sz="4" w:space="0" w:color="000000"/>
              <w:left w:val="nil"/>
              <w:bottom w:val="single" w:sz="4" w:space="0" w:color="000000"/>
              <w:right w:val="single" w:sz="4" w:space="0" w:color="auto"/>
            </w:tcBorders>
            <w:vAlign w:val="center"/>
          </w:tcPr>
          <w:p w:rsidR="00FD482E" w:rsidRDefault="00FD482E">
            <w:pPr>
              <w:spacing w:line="440" w:lineRule="exact"/>
              <w:jc w:val="center"/>
              <w:rPr>
                <w:rFonts w:ascii="宋体" w:hAnsi="宋体" w:cs="宋体"/>
                <w:bCs/>
                <w:color w:val="000000" w:themeColor="text1"/>
                <w:szCs w:val="21"/>
              </w:rPr>
            </w:pPr>
          </w:p>
        </w:tc>
        <w:tc>
          <w:tcPr>
            <w:tcW w:w="814" w:type="dxa"/>
            <w:tcBorders>
              <w:top w:val="single" w:sz="4" w:space="0" w:color="000000"/>
              <w:left w:val="single" w:sz="4" w:space="0" w:color="auto"/>
              <w:bottom w:val="single" w:sz="4" w:space="0" w:color="000000"/>
              <w:right w:val="single" w:sz="4" w:space="0" w:color="000000"/>
            </w:tcBorders>
            <w:vAlign w:val="center"/>
          </w:tcPr>
          <w:p w:rsidR="00FD482E" w:rsidRDefault="00FD482E">
            <w:pPr>
              <w:spacing w:line="440" w:lineRule="exact"/>
              <w:jc w:val="center"/>
              <w:rPr>
                <w:rFonts w:ascii="宋体" w:hAnsi="宋体" w:cs="宋体"/>
                <w:bCs/>
                <w:color w:val="000000" w:themeColor="text1"/>
                <w:szCs w:val="21"/>
              </w:rPr>
            </w:pPr>
          </w:p>
        </w:tc>
        <w:tc>
          <w:tcPr>
            <w:tcW w:w="1081" w:type="dxa"/>
            <w:tcBorders>
              <w:top w:val="single" w:sz="4" w:space="0" w:color="000000"/>
              <w:left w:val="nil"/>
              <w:bottom w:val="single" w:sz="4" w:space="0" w:color="000000"/>
              <w:right w:val="single" w:sz="8" w:space="0" w:color="auto"/>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0.5</w:t>
            </w:r>
          </w:p>
        </w:tc>
        <w:tc>
          <w:tcPr>
            <w:tcW w:w="947" w:type="dxa"/>
            <w:tcBorders>
              <w:top w:val="single" w:sz="4" w:space="0" w:color="000000"/>
              <w:left w:val="single" w:sz="8" w:space="0" w:color="auto"/>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w:t>
            </w:r>
          </w:p>
        </w:tc>
        <w:tc>
          <w:tcPr>
            <w:tcW w:w="948" w:type="dxa"/>
            <w:tcBorders>
              <w:top w:val="single" w:sz="4" w:space="0" w:color="000000"/>
              <w:left w:val="single" w:sz="8" w:space="0" w:color="auto"/>
              <w:bottom w:val="single" w:sz="4" w:space="0" w:color="000000"/>
              <w:right w:val="single" w:sz="8" w:space="0" w:color="auto"/>
            </w:tcBorders>
          </w:tcPr>
          <w:p w:rsidR="00FD482E" w:rsidRDefault="00FD482E">
            <w:pPr>
              <w:spacing w:line="440" w:lineRule="exact"/>
              <w:jc w:val="center"/>
              <w:rPr>
                <w:rFonts w:ascii="宋体" w:hAnsi="宋体" w:cs="宋体"/>
                <w:bCs/>
                <w:color w:val="000000" w:themeColor="text1"/>
                <w:szCs w:val="21"/>
              </w:rPr>
            </w:pPr>
          </w:p>
        </w:tc>
        <w:tc>
          <w:tcPr>
            <w:tcW w:w="948" w:type="dxa"/>
            <w:tcBorders>
              <w:top w:val="single" w:sz="4" w:space="0" w:color="000000"/>
              <w:left w:val="single" w:sz="8" w:space="0" w:color="auto"/>
              <w:bottom w:val="single" w:sz="4" w:space="0" w:color="000000"/>
              <w:right w:val="single" w:sz="4" w:space="0" w:color="000000"/>
            </w:tcBorders>
            <w:vAlign w:val="center"/>
          </w:tcPr>
          <w:p w:rsidR="00FD482E" w:rsidRDefault="00FD482E">
            <w:pPr>
              <w:spacing w:line="440" w:lineRule="exact"/>
              <w:jc w:val="center"/>
              <w:rPr>
                <w:rFonts w:ascii="宋体" w:hAnsi="宋体" w:cs="宋体"/>
                <w:bCs/>
                <w:color w:val="000000" w:themeColor="text1"/>
                <w:szCs w:val="21"/>
              </w:rPr>
            </w:pPr>
          </w:p>
        </w:tc>
        <w:tc>
          <w:tcPr>
            <w:tcW w:w="948" w:type="dxa"/>
            <w:tcBorders>
              <w:top w:val="single" w:sz="4" w:space="0" w:color="000000"/>
              <w:left w:val="single" w:sz="8" w:space="0" w:color="auto"/>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2.5</w:t>
            </w:r>
          </w:p>
        </w:tc>
        <w:tc>
          <w:tcPr>
            <w:tcW w:w="1168"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20</w:t>
            </w:r>
          </w:p>
        </w:tc>
      </w:tr>
      <w:tr w:rsidR="00FD482E">
        <w:trPr>
          <w:trHeight w:val="340"/>
          <w:jc w:val="center"/>
        </w:trPr>
        <w:tc>
          <w:tcPr>
            <w:tcW w:w="896" w:type="dxa"/>
            <w:vMerge w:val="restart"/>
            <w:tcBorders>
              <w:top w:val="nil"/>
              <w:left w:val="single" w:sz="4" w:space="0" w:color="000000"/>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二</w:t>
            </w:r>
          </w:p>
        </w:tc>
        <w:tc>
          <w:tcPr>
            <w:tcW w:w="826"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3</w:t>
            </w:r>
          </w:p>
        </w:tc>
        <w:tc>
          <w:tcPr>
            <w:tcW w:w="947"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16</w:t>
            </w:r>
          </w:p>
        </w:tc>
        <w:tc>
          <w:tcPr>
            <w:tcW w:w="947" w:type="dxa"/>
            <w:tcBorders>
              <w:top w:val="single" w:sz="4" w:space="0" w:color="000000"/>
              <w:left w:val="nil"/>
              <w:bottom w:val="single" w:sz="4" w:space="0" w:color="000000"/>
              <w:right w:val="single" w:sz="4" w:space="0" w:color="auto"/>
            </w:tcBorders>
            <w:vAlign w:val="center"/>
          </w:tcPr>
          <w:p w:rsidR="00FD482E" w:rsidRDefault="00FD482E">
            <w:pPr>
              <w:spacing w:line="440" w:lineRule="exact"/>
              <w:jc w:val="center"/>
              <w:rPr>
                <w:rFonts w:ascii="宋体" w:hAnsi="宋体" w:cs="宋体"/>
                <w:bCs/>
                <w:color w:val="000000" w:themeColor="text1"/>
                <w:szCs w:val="21"/>
              </w:rPr>
            </w:pPr>
          </w:p>
        </w:tc>
        <w:tc>
          <w:tcPr>
            <w:tcW w:w="814" w:type="dxa"/>
            <w:tcBorders>
              <w:top w:val="single" w:sz="4" w:space="0" w:color="000000"/>
              <w:left w:val="single" w:sz="4" w:space="0" w:color="auto"/>
              <w:bottom w:val="single" w:sz="4" w:space="0" w:color="000000"/>
              <w:right w:val="single" w:sz="4" w:space="0" w:color="000000"/>
            </w:tcBorders>
            <w:vAlign w:val="center"/>
          </w:tcPr>
          <w:p w:rsidR="00FD482E" w:rsidRDefault="00FD482E">
            <w:pPr>
              <w:spacing w:line="440" w:lineRule="exact"/>
              <w:jc w:val="center"/>
              <w:rPr>
                <w:rFonts w:ascii="宋体" w:hAnsi="宋体" w:cs="宋体"/>
                <w:bCs/>
                <w:color w:val="000000" w:themeColor="text1"/>
                <w:szCs w:val="21"/>
              </w:rPr>
            </w:pPr>
          </w:p>
        </w:tc>
        <w:tc>
          <w:tcPr>
            <w:tcW w:w="1081" w:type="dxa"/>
            <w:tcBorders>
              <w:top w:val="single" w:sz="4" w:space="0" w:color="000000"/>
              <w:left w:val="nil"/>
              <w:bottom w:val="single" w:sz="4" w:space="0" w:color="000000"/>
              <w:right w:val="single" w:sz="8" w:space="0" w:color="auto"/>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0.5</w:t>
            </w:r>
          </w:p>
        </w:tc>
        <w:tc>
          <w:tcPr>
            <w:tcW w:w="947" w:type="dxa"/>
            <w:tcBorders>
              <w:top w:val="single" w:sz="4" w:space="0" w:color="000000"/>
              <w:left w:val="single" w:sz="8" w:space="0" w:color="auto"/>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w:t>
            </w:r>
          </w:p>
        </w:tc>
        <w:tc>
          <w:tcPr>
            <w:tcW w:w="948" w:type="dxa"/>
            <w:tcBorders>
              <w:top w:val="single" w:sz="4" w:space="0" w:color="000000"/>
              <w:left w:val="single" w:sz="8" w:space="0" w:color="auto"/>
              <w:bottom w:val="single" w:sz="4" w:space="0" w:color="000000"/>
              <w:right w:val="single" w:sz="8" w:space="0" w:color="auto"/>
            </w:tcBorders>
          </w:tcPr>
          <w:p w:rsidR="00FD482E" w:rsidRDefault="00FD482E">
            <w:pPr>
              <w:spacing w:line="440" w:lineRule="exact"/>
              <w:jc w:val="center"/>
              <w:rPr>
                <w:rFonts w:ascii="宋体" w:hAnsi="宋体" w:cs="宋体"/>
                <w:bCs/>
                <w:color w:val="000000" w:themeColor="text1"/>
                <w:szCs w:val="21"/>
              </w:rPr>
            </w:pPr>
          </w:p>
        </w:tc>
        <w:tc>
          <w:tcPr>
            <w:tcW w:w="948" w:type="dxa"/>
            <w:tcBorders>
              <w:top w:val="single" w:sz="4" w:space="0" w:color="000000"/>
              <w:left w:val="single" w:sz="8" w:space="0" w:color="auto"/>
              <w:bottom w:val="single" w:sz="4" w:space="0" w:color="000000"/>
              <w:right w:val="single" w:sz="4" w:space="0" w:color="000000"/>
            </w:tcBorders>
            <w:vAlign w:val="center"/>
          </w:tcPr>
          <w:p w:rsidR="00FD482E" w:rsidRDefault="00FD482E">
            <w:pPr>
              <w:spacing w:line="440" w:lineRule="exact"/>
              <w:jc w:val="center"/>
              <w:rPr>
                <w:rFonts w:ascii="宋体" w:hAnsi="宋体" w:cs="宋体"/>
                <w:bCs/>
                <w:color w:val="000000" w:themeColor="text1"/>
                <w:szCs w:val="21"/>
              </w:rPr>
            </w:pPr>
          </w:p>
        </w:tc>
        <w:tc>
          <w:tcPr>
            <w:tcW w:w="948" w:type="dxa"/>
            <w:tcBorders>
              <w:top w:val="single" w:sz="4" w:space="0" w:color="000000"/>
              <w:left w:val="single" w:sz="8" w:space="0" w:color="auto"/>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2.5</w:t>
            </w:r>
          </w:p>
        </w:tc>
        <w:tc>
          <w:tcPr>
            <w:tcW w:w="1168"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20</w:t>
            </w:r>
          </w:p>
        </w:tc>
      </w:tr>
      <w:tr w:rsidR="00FD482E">
        <w:trPr>
          <w:trHeight w:val="340"/>
          <w:jc w:val="center"/>
        </w:trPr>
        <w:tc>
          <w:tcPr>
            <w:tcW w:w="896" w:type="dxa"/>
            <w:vMerge/>
            <w:tcBorders>
              <w:top w:val="nil"/>
              <w:left w:val="single" w:sz="4" w:space="0" w:color="000000"/>
              <w:bottom w:val="single" w:sz="4" w:space="0" w:color="000000"/>
              <w:right w:val="single" w:sz="4" w:space="0" w:color="000000"/>
            </w:tcBorders>
            <w:vAlign w:val="center"/>
          </w:tcPr>
          <w:p w:rsidR="00FD482E" w:rsidRDefault="00FD482E">
            <w:pPr>
              <w:spacing w:line="440" w:lineRule="exact"/>
              <w:jc w:val="left"/>
              <w:rPr>
                <w:rFonts w:ascii="宋体" w:hAnsi="宋体" w:cs="宋体"/>
                <w:bCs/>
                <w:color w:val="000000" w:themeColor="text1"/>
                <w:szCs w:val="21"/>
              </w:rPr>
            </w:pPr>
          </w:p>
        </w:tc>
        <w:tc>
          <w:tcPr>
            <w:tcW w:w="826"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4</w:t>
            </w:r>
          </w:p>
        </w:tc>
        <w:tc>
          <w:tcPr>
            <w:tcW w:w="947"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16</w:t>
            </w:r>
          </w:p>
        </w:tc>
        <w:tc>
          <w:tcPr>
            <w:tcW w:w="947" w:type="dxa"/>
            <w:tcBorders>
              <w:top w:val="single" w:sz="4" w:space="0" w:color="000000"/>
              <w:left w:val="nil"/>
              <w:bottom w:val="single" w:sz="4" w:space="0" w:color="000000"/>
              <w:right w:val="single" w:sz="4" w:space="0" w:color="auto"/>
            </w:tcBorders>
            <w:vAlign w:val="center"/>
          </w:tcPr>
          <w:p w:rsidR="00FD482E" w:rsidRDefault="00FD482E">
            <w:pPr>
              <w:spacing w:line="440" w:lineRule="exact"/>
              <w:jc w:val="center"/>
              <w:rPr>
                <w:rFonts w:ascii="宋体" w:hAnsi="宋体" w:cs="宋体"/>
                <w:bCs/>
                <w:color w:val="000000" w:themeColor="text1"/>
                <w:szCs w:val="21"/>
              </w:rPr>
            </w:pPr>
          </w:p>
        </w:tc>
        <w:tc>
          <w:tcPr>
            <w:tcW w:w="814" w:type="dxa"/>
            <w:tcBorders>
              <w:top w:val="single" w:sz="4" w:space="0" w:color="000000"/>
              <w:left w:val="single" w:sz="4" w:space="0" w:color="auto"/>
              <w:bottom w:val="single" w:sz="4" w:space="0" w:color="000000"/>
              <w:right w:val="single" w:sz="4" w:space="0" w:color="000000"/>
            </w:tcBorders>
            <w:vAlign w:val="center"/>
          </w:tcPr>
          <w:p w:rsidR="00FD482E" w:rsidRDefault="00FD482E">
            <w:pPr>
              <w:spacing w:line="440" w:lineRule="exact"/>
              <w:jc w:val="center"/>
              <w:rPr>
                <w:rFonts w:ascii="宋体" w:hAnsi="宋体" w:cs="宋体"/>
                <w:bCs/>
                <w:color w:val="000000" w:themeColor="text1"/>
                <w:szCs w:val="21"/>
              </w:rPr>
            </w:pPr>
          </w:p>
        </w:tc>
        <w:tc>
          <w:tcPr>
            <w:tcW w:w="1081" w:type="dxa"/>
            <w:tcBorders>
              <w:top w:val="single" w:sz="4" w:space="0" w:color="000000"/>
              <w:left w:val="nil"/>
              <w:bottom w:val="single" w:sz="4" w:space="0" w:color="000000"/>
              <w:right w:val="single" w:sz="8" w:space="0" w:color="auto"/>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0.5</w:t>
            </w:r>
          </w:p>
        </w:tc>
        <w:tc>
          <w:tcPr>
            <w:tcW w:w="947" w:type="dxa"/>
            <w:tcBorders>
              <w:top w:val="single" w:sz="4" w:space="0" w:color="000000"/>
              <w:left w:val="single" w:sz="8" w:space="0" w:color="auto"/>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w:t>
            </w:r>
          </w:p>
        </w:tc>
        <w:tc>
          <w:tcPr>
            <w:tcW w:w="948" w:type="dxa"/>
            <w:tcBorders>
              <w:top w:val="single" w:sz="4" w:space="0" w:color="000000"/>
              <w:left w:val="single" w:sz="8" w:space="0" w:color="auto"/>
              <w:bottom w:val="single" w:sz="4" w:space="0" w:color="000000"/>
              <w:right w:val="single" w:sz="8" w:space="0" w:color="auto"/>
            </w:tcBorders>
          </w:tcPr>
          <w:p w:rsidR="00FD482E" w:rsidRDefault="00FD482E">
            <w:pPr>
              <w:spacing w:line="440" w:lineRule="exact"/>
              <w:jc w:val="center"/>
              <w:rPr>
                <w:rFonts w:ascii="宋体" w:hAnsi="宋体" w:cs="宋体"/>
                <w:bCs/>
                <w:color w:val="000000" w:themeColor="text1"/>
                <w:szCs w:val="21"/>
              </w:rPr>
            </w:pPr>
          </w:p>
        </w:tc>
        <w:tc>
          <w:tcPr>
            <w:tcW w:w="948" w:type="dxa"/>
            <w:tcBorders>
              <w:top w:val="single" w:sz="4" w:space="0" w:color="000000"/>
              <w:left w:val="single" w:sz="8" w:space="0" w:color="auto"/>
              <w:bottom w:val="single" w:sz="4" w:space="0" w:color="000000"/>
              <w:right w:val="single" w:sz="4" w:space="0" w:color="000000"/>
            </w:tcBorders>
            <w:vAlign w:val="center"/>
          </w:tcPr>
          <w:p w:rsidR="00FD482E" w:rsidRDefault="00FD482E">
            <w:pPr>
              <w:spacing w:line="440" w:lineRule="exact"/>
              <w:jc w:val="center"/>
              <w:rPr>
                <w:rFonts w:ascii="宋体" w:hAnsi="宋体" w:cs="宋体"/>
                <w:bCs/>
                <w:color w:val="000000" w:themeColor="text1"/>
                <w:szCs w:val="21"/>
              </w:rPr>
            </w:pPr>
          </w:p>
        </w:tc>
        <w:tc>
          <w:tcPr>
            <w:tcW w:w="948" w:type="dxa"/>
            <w:tcBorders>
              <w:top w:val="single" w:sz="4" w:space="0" w:color="000000"/>
              <w:left w:val="single" w:sz="8" w:space="0" w:color="auto"/>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2.5</w:t>
            </w:r>
          </w:p>
        </w:tc>
        <w:tc>
          <w:tcPr>
            <w:tcW w:w="1168"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20</w:t>
            </w:r>
          </w:p>
        </w:tc>
      </w:tr>
      <w:tr w:rsidR="00FD482E">
        <w:trPr>
          <w:trHeight w:val="340"/>
          <w:jc w:val="center"/>
        </w:trPr>
        <w:tc>
          <w:tcPr>
            <w:tcW w:w="896" w:type="dxa"/>
            <w:vMerge w:val="restart"/>
            <w:tcBorders>
              <w:top w:val="nil"/>
              <w:left w:val="single" w:sz="4" w:space="0" w:color="000000"/>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三</w:t>
            </w:r>
          </w:p>
        </w:tc>
        <w:tc>
          <w:tcPr>
            <w:tcW w:w="826"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5</w:t>
            </w:r>
          </w:p>
        </w:tc>
        <w:tc>
          <w:tcPr>
            <w:tcW w:w="947"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0</w:t>
            </w:r>
          </w:p>
        </w:tc>
        <w:tc>
          <w:tcPr>
            <w:tcW w:w="947" w:type="dxa"/>
            <w:tcBorders>
              <w:top w:val="single" w:sz="4" w:space="0" w:color="000000"/>
              <w:left w:val="nil"/>
              <w:bottom w:val="single" w:sz="4" w:space="0" w:color="000000"/>
              <w:right w:val="single" w:sz="4" w:space="0" w:color="auto"/>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2+14</w:t>
            </w:r>
          </w:p>
        </w:tc>
        <w:tc>
          <w:tcPr>
            <w:tcW w:w="814" w:type="dxa"/>
            <w:tcBorders>
              <w:top w:val="single" w:sz="4" w:space="0" w:color="000000"/>
              <w:left w:val="single" w:sz="4" w:space="0" w:color="auto"/>
              <w:bottom w:val="single" w:sz="4" w:space="0" w:color="000000"/>
              <w:right w:val="single" w:sz="4" w:space="0" w:color="000000"/>
            </w:tcBorders>
            <w:vAlign w:val="center"/>
          </w:tcPr>
          <w:p w:rsidR="00FD482E" w:rsidRDefault="00FD482E">
            <w:pPr>
              <w:spacing w:line="440" w:lineRule="exact"/>
              <w:jc w:val="center"/>
              <w:rPr>
                <w:rFonts w:ascii="宋体" w:hAnsi="宋体" w:cs="宋体"/>
                <w:bCs/>
                <w:color w:val="000000" w:themeColor="text1"/>
                <w:szCs w:val="21"/>
              </w:rPr>
            </w:pPr>
          </w:p>
        </w:tc>
        <w:tc>
          <w:tcPr>
            <w:tcW w:w="1081" w:type="dxa"/>
            <w:tcBorders>
              <w:top w:val="single" w:sz="4" w:space="0" w:color="000000"/>
              <w:left w:val="nil"/>
              <w:bottom w:val="single" w:sz="4" w:space="0" w:color="000000"/>
              <w:right w:val="single" w:sz="8" w:space="0" w:color="auto"/>
            </w:tcBorders>
            <w:vAlign w:val="center"/>
          </w:tcPr>
          <w:p w:rsidR="00FD482E" w:rsidRDefault="00FD482E">
            <w:pPr>
              <w:spacing w:line="440" w:lineRule="exact"/>
              <w:jc w:val="center"/>
              <w:rPr>
                <w:rFonts w:ascii="宋体" w:hAnsi="宋体" w:cs="宋体"/>
                <w:bCs/>
                <w:color w:val="000000" w:themeColor="text1"/>
                <w:szCs w:val="21"/>
              </w:rPr>
            </w:pPr>
          </w:p>
        </w:tc>
        <w:tc>
          <w:tcPr>
            <w:tcW w:w="947" w:type="dxa"/>
            <w:tcBorders>
              <w:top w:val="single" w:sz="4" w:space="0" w:color="000000"/>
              <w:left w:val="single" w:sz="8" w:space="0" w:color="auto"/>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0</w:t>
            </w:r>
          </w:p>
        </w:tc>
        <w:tc>
          <w:tcPr>
            <w:tcW w:w="948" w:type="dxa"/>
            <w:tcBorders>
              <w:top w:val="single" w:sz="4" w:space="0" w:color="000000"/>
              <w:left w:val="single" w:sz="8" w:space="0" w:color="auto"/>
              <w:bottom w:val="single" w:sz="4" w:space="0" w:color="000000"/>
              <w:right w:val="single" w:sz="8" w:space="0" w:color="auto"/>
            </w:tcBorders>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w:t>
            </w:r>
          </w:p>
        </w:tc>
        <w:tc>
          <w:tcPr>
            <w:tcW w:w="948" w:type="dxa"/>
            <w:tcBorders>
              <w:top w:val="single" w:sz="4" w:space="0" w:color="000000"/>
              <w:left w:val="single" w:sz="8" w:space="0" w:color="auto"/>
              <w:bottom w:val="single" w:sz="4" w:space="0" w:color="000000"/>
              <w:right w:val="single" w:sz="4" w:space="0" w:color="000000"/>
            </w:tcBorders>
            <w:vAlign w:val="center"/>
          </w:tcPr>
          <w:p w:rsidR="00FD482E" w:rsidRDefault="00FD482E">
            <w:pPr>
              <w:spacing w:line="440" w:lineRule="exact"/>
              <w:jc w:val="center"/>
              <w:rPr>
                <w:rFonts w:ascii="宋体" w:hAnsi="宋体" w:cs="宋体"/>
                <w:bCs/>
                <w:color w:val="000000" w:themeColor="text1"/>
                <w:szCs w:val="21"/>
              </w:rPr>
            </w:pPr>
          </w:p>
        </w:tc>
        <w:tc>
          <w:tcPr>
            <w:tcW w:w="948" w:type="dxa"/>
            <w:tcBorders>
              <w:top w:val="single" w:sz="4" w:space="0" w:color="000000"/>
              <w:left w:val="single" w:sz="8" w:space="0" w:color="auto"/>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3</w:t>
            </w:r>
          </w:p>
        </w:tc>
        <w:tc>
          <w:tcPr>
            <w:tcW w:w="1168"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20</w:t>
            </w:r>
          </w:p>
        </w:tc>
      </w:tr>
      <w:tr w:rsidR="00FD482E">
        <w:trPr>
          <w:trHeight w:val="340"/>
          <w:jc w:val="center"/>
        </w:trPr>
        <w:tc>
          <w:tcPr>
            <w:tcW w:w="896" w:type="dxa"/>
            <w:vMerge/>
            <w:tcBorders>
              <w:top w:val="nil"/>
              <w:left w:val="single" w:sz="4" w:space="0" w:color="000000"/>
              <w:bottom w:val="single" w:sz="4" w:space="0" w:color="000000"/>
              <w:right w:val="single" w:sz="4" w:space="0" w:color="000000"/>
            </w:tcBorders>
            <w:vAlign w:val="center"/>
          </w:tcPr>
          <w:p w:rsidR="00FD482E" w:rsidRDefault="00FD482E">
            <w:pPr>
              <w:spacing w:line="440" w:lineRule="exact"/>
              <w:jc w:val="left"/>
              <w:rPr>
                <w:rFonts w:ascii="宋体" w:hAnsi="宋体" w:cs="宋体"/>
                <w:bCs/>
                <w:color w:val="000000" w:themeColor="text1"/>
                <w:szCs w:val="21"/>
              </w:rPr>
            </w:pPr>
          </w:p>
        </w:tc>
        <w:tc>
          <w:tcPr>
            <w:tcW w:w="826"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6</w:t>
            </w:r>
          </w:p>
        </w:tc>
        <w:tc>
          <w:tcPr>
            <w:tcW w:w="947"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0</w:t>
            </w:r>
          </w:p>
        </w:tc>
        <w:tc>
          <w:tcPr>
            <w:tcW w:w="947" w:type="dxa"/>
            <w:tcBorders>
              <w:top w:val="single" w:sz="4" w:space="0" w:color="000000"/>
              <w:left w:val="nil"/>
              <w:bottom w:val="single" w:sz="4" w:space="0" w:color="000000"/>
              <w:right w:val="single" w:sz="4" w:space="0" w:color="auto"/>
            </w:tcBorders>
            <w:vAlign w:val="center"/>
          </w:tcPr>
          <w:p w:rsidR="00FD482E" w:rsidRDefault="008F4C39">
            <w:pPr>
              <w:spacing w:line="440" w:lineRule="exact"/>
              <w:rPr>
                <w:rFonts w:ascii="宋体" w:hAnsi="宋体" w:cs="宋体"/>
                <w:bCs/>
                <w:color w:val="000000" w:themeColor="text1"/>
                <w:szCs w:val="21"/>
              </w:rPr>
            </w:pPr>
            <w:r>
              <w:rPr>
                <w:rFonts w:ascii="宋体" w:hAnsi="宋体" w:cs="宋体" w:hint="eastAsia"/>
                <w:bCs/>
                <w:color w:val="000000" w:themeColor="text1"/>
                <w:szCs w:val="21"/>
              </w:rPr>
              <w:t xml:space="preserve">                                                                                                                                                                                             </w:t>
            </w:r>
          </w:p>
        </w:tc>
        <w:tc>
          <w:tcPr>
            <w:tcW w:w="814" w:type="dxa"/>
            <w:tcBorders>
              <w:top w:val="single" w:sz="4" w:space="0" w:color="000000"/>
              <w:left w:val="single" w:sz="4" w:space="0" w:color="auto"/>
              <w:bottom w:val="single" w:sz="4" w:space="0" w:color="000000"/>
              <w:right w:val="single" w:sz="4" w:space="0" w:color="000000"/>
            </w:tcBorders>
            <w:vAlign w:val="center"/>
          </w:tcPr>
          <w:p w:rsidR="00FD482E" w:rsidRDefault="00FD482E">
            <w:pPr>
              <w:spacing w:line="440" w:lineRule="exact"/>
              <w:jc w:val="center"/>
              <w:rPr>
                <w:rFonts w:ascii="宋体" w:hAnsi="宋体" w:cs="宋体"/>
                <w:bCs/>
                <w:color w:val="000000" w:themeColor="text1"/>
                <w:szCs w:val="21"/>
              </w:rPr>
            </w:pPr>
          </w:p>
        </w:tc>
        <w:tc>
          <w:tcPr>
            <w:tcW w:w="1081" w:type="dxa"/>
            <w:tcBorders>
              <w:top w:val="single" w:sz="4" w:space="0" w:color="000000"/>
              <w:left w:val="nil"/>
              <w:bottom w:val="single" w:sz="4" w:space="0" w:color="000000"/>
              <w:right w:val="single" w:sz="8" w:space="0" w:color="auto"/>
            </w:tcBorders>
            <w:vAlign w:val="center"/>
          </w:tcPr>
          <w:p w:rsidR="00FD482E" w:rsidRDefault="00FD482E">
            <w:pPr>
              <w:spacing w:line="440" w:lineRule="exact"/>
              <w:jc w:val="center"/>
              <w:rPr>
                <w:rFonts w:ascii="宋体" w:hAnsi="宋体" w:cs="宋体"/>
                <w:bCs/>
                <w:color w:val="000000" w:themeColor="text1"/>
                <w:szCs w:val="21"/>
              </w:rPr>
            </w:pPr>
          </w:p>
        </w:tc>
        <w:tc>
          <w:tcPr>
            <w:tcW w:w="947" w:type="dxa"/>
            <w:tcBorders>
              <w:top w:val="single" w:sz="4" w:space="0" w:color="000000"/>
              <w:left w:val="single" w:sz="8" w:space="0" w:color="auto"/>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0</w:t>
            </w:r>
          </w:p>
        </w:tc>
        <w:tc>
          <w:tcPr>
            <w:tcW w:w="948" w:type="dxa"/>
            <w:tcBorders>
              <w:top w:val="single" w:sz="4" w:space="0" w:color="000000"/>
              <w:left w:val="single" w:sz="8" w:space="0" w:color="auto"/>
              <w:bottom w:val="single" w:sz="4" w:space="0" w:color="000000"/>
              <w:right w:val="single" w:sz="4" w:space="0" w:color="auto"/>
            </w:tcBorders>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w:t>
            </w:r>
          </w:p>
        </w:tc>
        <w:tc>
          <w:tcPr>
            <w:tcW w:w="948" w:type="dxa"/>
            <w:tcBorders>
              <w:top w:val="single" w:sz="4" w:space="0" w:color="000000"/>
              <w:left w:val="single" w:sz="4" w:space="0" w:color="auto"/>
              <w:bottom w:val="single" w:sz="4" w:space="0" w:color="000000"/>
              <w:right w:val="single" w:sz="8" w:space="0" w:color="auto"/>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18</w:t>
            </w:r>
          </w:p>
        </w:tc>
        <w:tc>
          <w:tcPr>
            <w:tcW w:w="948" w:type="dxa"/>
            <w:tcBorders>
              <w:top w:val="single" w:sz="4" w:space="0" w:color="000000"/>
              <w:left w:val="single" w:sz="4" w:space="0" w:color="auto"/>
              <w:bottom w:val="single" w:sz="4" w:space="0" w:color="000000"/>
              <w:right w:val="single" w:sz="8" w:space="0" w:color="auto"/>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w:t>
            </w:r>
          </w:p>
        </w:tc>
        <w:tc>
          <w:tcPr>
            <w:tcW w:w="1168"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20</w:t>
            </w:r>
          </w:p>
        </w:tc>
      </w:tr>
      <w:tr w:rsidR="00FD482E">
        <w:trPr>
          <w:trHeight w:val="340"/>
          <w:jc w:val="center"/>
        </w:trPr>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合计</w:t>
            </w:r>
          </w:p>
        </w:tc>
        <w:tc>
          <w:tcPr>
            <w:tcW w:w="947"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62</w:t>
            </w:r>
          </w:p>
        </w:tc>
        <w:tc>
          <w:tcPr>
            <w:tcW w:w="947" w:type="dxa"/>
            <w:tcBorders>
              <w:top w:val="single" w:sz="4" w:space="0" w:color="000000"/>
              <w:left w:val="nil"/>
              <w:bottom w:val="single" w:sz="4" w:space="0" w:color="000000"/>
              <w:right w:val="single" w:sz="4" w:space="0" w:color="auto"/>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16</w:t>
            </w:r>
          </w:p>
        </w:tc>
        <w:tc>
          <w:tcPr>
            <w:tcW w:w="814" w:type="dxa"/>
            <w:tcBorders>
              <w:top w:val="single" w:sz="4" w:space="0" w:color="000000"/>
              <w:left w:val="single" w:sz="4" w:space="0" w:color="auto"/>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2.5</w:t>
            </w:r>
          </w:p>
        </w:tc>
        <w:tc>
          <w:tcPr>
            <w:tcW w:w="1081" w:type="dxa"/>
            <w:tcBorders>
              <w:top w:val="single" w:sz="4" w:space="0" w:color="000000"/>
              <w:left w:val="nil"/>
              <w:bottom w:val="single" w:sz="4" w:space="0" w:color="000000"/>
              <w:right w:val="single" w:sz="8" w:space="0" w:color="auto"/>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w:t>
            </w:r>
          </w:p>
        </w:tc>
        <w:tc>
          <w:tcPr>
            <w:tcW w:w="947" w:type="dxa"/>
            <w:tcBorders>
              <w:top w:val="single" w:sz="4" w:space="0" w:color="000000"/>
              <w:left w:val="single" w:sz="8" w:space="0" w:color="auto"/>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4</w:t>
            </w:r>
          </w:p>
        </w:tc>
        <w:tc>
          <w:tcPr>
            <w:tcW w:w="948" w:type="dxa"/>
            <w:tcBorders>
              <w:top w:val="single" w:sz="4" w:space="0" w:color="000000"/>
              <w:left w:val="nil"/>
              <w:bottom w:val="single" w:sz="4" w:space="0" w:color="000000"/>
              <w:right w:val="single" w:sz="4" w:space="0" w:color="auto"/>
            </w:tcBorders>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2</w:t>
            </w:r>
          </w:p>
        </w:tc>
        <w:tc>
          <w:tcPr>
            <w:tcW w:w="948" w:type="dxa"/>
            <w:tcBorders>
              <w:top w:val="single" w:sz="4" w:space="0" w:color="000000"/>
              <w:left w:val="single" w:sz="4" w:space="0" w:color="auto"/>
              <w:bottom w:val="single" w:sz="4" w:space="0" w:color="000000"/>
              <w:right w:val="single" w:sz="8" w:space="0" w:color="auto"/>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18</w:t>
            </w:r>
          </w:p>
        </w:tc>
        <w:tc>
          <w:tcPr>
            <w:tcW w:w="948" w:type="dxa"/>
            <w:tcBorders>
              <w:top w:val="single" w:sz="4" w:space="0" w:color="000000"/>
              <w:left w:val="single" w:sz="4" w:space="0" w:color="auto"/>
              <w:bottom w:val="single" w:sz="4" w:space="0" w:color="000000"/>
              <w:right w:val="single" w:sz="8" w:space="0" w:color="auto"/>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13.5</w:t>
            </w:r>
          </w:p>
        </w:tc>
        <w:tc>
          <w:tcPr>
            <w:tcW w:w="1168" w:type="dxa"/>
            <w:tcBorders>
              <w:top w:val="single" w:sz="4" w:space="0" w:color="000000"/>
              <w:left w:val="nil"/>
              <w:bottom w:val="single" w:sz="4" w:space="0" w:color="000000"/>
              <w:right w:val="single" w:sz="4" w:space="0" w:color="000000"/>
            </w:tcBorders>
            <w:vAlign w:val="center"/>
          </w:tcPr>
          <w:p w:rsidR="00FD482E" w:rsidRDefault="008F4C39">
            <w:pPr>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 xml:space="preserve">120                                                                                                        </w:t>
            </w:r>
          </w:p>
        </w:tc>
      </w:tr>
    </w:tbl>
    <w:p w:rsidR="00FD482E" w:rsidRDefault="008F4C39">
      <w:pPr>
        <w:spacing w:line="440" w:lineRule="exact"/>
        <w:ind w:firstLineChars="100" w:firstLine="211"/>
        <w:rPr>
          <w:rFonts w:ascii="宋体" w:hAnsi="宋体" w:cs="宋体"/>
          <w:b/>
          <w:color w:val="000000"/>
          <w:szCs w:val="21"/>
        </w:rPr>
      </w:pPr>
      <w:r>
        <w:rPr>
          <w:rFonts w:ascii="宋体" w:hAnsi="宋体" w:cs="宋体" w:hint="eastAsia"/>
          <w:b/>
          <w:color w:val="000000"/>
          <w:szCs w:val="21"/>
        </w:rPr>
        <w:t xml:space="preserve"> </w:t>
      </w:r>
      <w:r>
        <w:rPr>
          <w:rFonts w:ascii="宋体" w:hAnsi="宋体" w:cs="宋体" w:hint="eastAsia"/>
          <w:bCs/>
          <w:color w:val="000000"/>
          <w:szCs w:val="21"/>
        </w:rPr>
        <w:t xml:space="preserve">2、课程结构及学分比例表 </w:t>
      </w:r>
      <w:r>
        <w:rPr>
          <w:rFonts w:ascii="宋体" w:hAnsi="宋体" w:cs="宋体" w:hint="eastAsia"/>
          <w:b/>
          <w:color w:val="000000"/>
          <w:szCs w:val="21"/>
        </w:rPr>
        <w:t xml:space="preserve"> </w:t>
      </w:r>
    </w:p>
    <w:p w:rsidR="00FD482E" w:rsidRDefault="008F4C39">
      <w:pPr>
        <w:pStyle w:val="a4"/>
        <w:snapToGrid w:val="0"/>
        <w:spacing w:line="440" w:lineRule="exact"/>
        <w:ind w:firstLine="471"/>
        <w:jc w:val="center"/>
        <w:rPr>
          <w:rFonts w:hAnsi="宋体" w:cs="宋体" w:hint="default"/>
          <w:b/>
          <w:bCs/>
          <w:color w:val="000000"/>
        </w:rPr>
      </w:pPr>
      <w:r>
        <w:rPr>
          <w:rFonts w:hAnsi="宋体" w:cs="宋体"/>
          <w:b/>
          <w:bCs/>
          <w:color w:val="000000"/>
        </w:rPr>
        <w:t>表</w:t>
      </w:r>
      <w:r w:rsidR="00091D4C">
        <w:rPr>
          <w:rFonts w:hAnsi="宋体" w:cs="宋体"/>
          <w:b/>
          <w:bCs/>
          <w:color w:val="000000"/>
        </w:rPr>
        <w:t>6</w:t>
      </w:r>
      <w:r>
        <w:rPr>
          <w:rFonts w:hAnsi="宋体" w:cs="宋体"/>
          <w:b/>
          <w:bCs/>
          <w:color w:val="000000"/>
        </w:rPr>
        <w:t xml:space="preserve">  工程造价专业课程结构及学分比例表</w:t>
      </w:r>
    </w:p>
    <w:tbl>
      <w:tblPr>
        <w:tblW w:w="0" w:type="auto"/>
        <w:jc w:val="center"/>
        <w:tblLayout w:type="fixed"/>
        <w:tblLook w:val="04A0" w:firstRow="1" w:lastRow="0" w:firstColumn="1" w:lastColumn="0" w:noHBand="0" w:noVBand="1"/>
      </w:tblPr>
      <w:tblGrid>
        <w:gridCol w:w="571"/>
        <w:gridCol w:w="588"/>
        <w:gridCol w:w="1818"/>
        <w:gridCol w:w="1211"/>
        <w:gridCol w:w="937"/>
        <w:gridCol w:w="1547"/>
        <w:gridCol w:w="1547"/>
        <w:gridCol w:w="1137"/>
      </w:tblGrid>
      <w:tr w:rsidR="00FD482E">
        <w:trPr>
          <w:trHeight w:val="397"/>
          <w:jc w:val="center"/>
        </w:trPr>
        <w:tc>
          <w:tcPr>
            <w:tcW w:w="1159" w:type="dxa"/>
            <w:gridSpan w:val="2"/>
            <w:tcBorders>
              <w:top w:val="single" w:sz="4" w:space="0" w:color="auto"/>
              <w:left w:val="single" w:sz="4" w:space="0" w:color="auto"/>
              <w:bottom w:val="nil"/>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类别</w:t>
            </w:r>
          </w:p>
        </w:tc>
        <w:tc>
          <w:tcPr>
            <w:tcW w:w="1818" w:type="dxa"/>
            <w:tcBorders>
              <w:top w:val="single" w:sz="4" w:space="0" w:color="auto"/>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项  目</w:t>
            </w:r>
          </w:p>
        </w:tc>
        <w:tc>
          <w:tcPr>
            <w:tcW w:w="1211" w:type="dxa"/>
            <w:tcBorders>
              <w:top w:val="single" w:sz="4" w:space="0" w:color="auto"/>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总学分</w:t>
            </w:r>
          </w:p>
        </w:tc>
        <w:tc>
          <w:tcPr>
            <w:tcW w:w="937" w:type="dxa"/>
            <w:tcBorders>
              <w:top w:val="single" w:sz="4" w:space="0" w:color="auto"/>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总学时</w:t>
            </w:r>
          </w:p>
        </w:tc>
        <w:tc>
          <w:tcPr>
            <w:tcW w:w="1547" w:type="dxa"/>
            <w:tcBorders>
              <w:top w:val="single" w:sz="4" w:space="0" w:color="auto"/>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理论学时</w:t>
            </w:r>
          </w:p>
        </w:tc>
        <w:tc>
          <w:tcPr>
            <w:tcW w:w="1547" w:type="dxa"/>
            <w:tcBorders>
              <w:top w:val="single" w:sz="4" w:space="0" w:color="auto"/>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实践学时</w:t>
            </w:r>
          </w:p>
        </w:tc>
        <w:tc>
          <w:tcPr>
            <w:tcW w:w="1137" w:type="dxa"/>
            <w:tcBorders>
              <w:top w:val="single" w:sz="4" w:space="0" w:color="auto"/>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百分比</w:t>
            </w:r>
          </w:p>
        </w:tc>
      </w:tr>
      <w:tr w:rsidR="00FD482E">
        <w:trPr>
          <w:trHeight w:val="397"/>
          <w:jc w:val="center"/>
        </w:trPr>
        <w:tc>
          <w:tcPr>
            <w:tcW w:w="571" w:type="dxa"/>
            <w:vMerge w:val="restart"/>
            <w:tcBorders>
              <w:top w:val="single" w:sz="4" w:space="0" w:color="auto"/>
              <w:left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课</w:t>
            </w:r>
          </w:p>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程</w:t>
            </w:r>
          </w:p>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类</w:t>
            </w:r>
          </w:p>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型</w:t>
            </w:r>
          </w:p>
        </w:tc>
        <w:tc>
          <w:tcPr>
            <w:tcW w:w="588" w:type="dxa"/>
            <w:vMerge w:val="restart"/>
            <w:tcBorders>
              <w:top w:val="single" w:sz="4" w:space="0" w:color="auto"/>
              <w:left w:val="nil"/>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必</w:t>
            </w:r>
          </w:p>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修</w:t>
            </w:r>
          </w:p>
          <w:p w:rsidR="00FD482E" w:rsidRDefault="008F4C39">
            <w:pPr>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课</w:t>
            </w:r>
          </w:p>
        </w:tc>
        <w:tc>
          <w:tcPr>
            <w:tcW w:w="181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文化通识课程</w:t>
            </w:r>
          </w:p>
        </w:tc>
        <w:tc>
          <w:tcPr>
            <w:tcW w:w="1211" w:type="dxa"/>
            <w:tcBorders>
              <w:top w:val="nil"/>
              <w:left w:val="nil"/>
              <w:bottom w:val="single" w:sz="4" w:space="0" w:color="auto"/>
              <w:right w:val="single" w:sz="4" w:space="0" w:color="auto"/>
            </w:tcBorders>
            <w:vAlign w:val="center"/>
          </w:tcPr>
          <w:p w:rsidR="00FD482E" w:rsidRDefault="00E52C61" w:rsidP="00E52C61">
            <w:pPr>
              <w:widowControl/>
              <w:spacing w:line="440" w:lineRule="exact"/>
              <w:ind w:firstLineChars="200" w:firstLine="420"/>
              <w:rPr>
                <w:rFonts w:ascii="宋体" w:hAnsi="宋体" w:cs="宋体"/>
                <w:color w:val="000000" w:themeColor="text1"/>
                <w:kern w:val="0"/>
                <w:szCs w:val="21"/>
              </w:rPr>
            </w:pPr>
            <w:r>
              <w:rPr>
                <w:rFonts w:ascii="宋体" w:hAnsi="宋体" w:cs="宋体" w:hint="eastAsia"/>
                <w:color w:val="000000" w:themeColor="text1"/>
                <w:kern w:val="0"/>
                <w:szCs w:val="21"/>
              </w:rPr>
              <w:t>34</w:t>
            </w:r>
          </w:p>
        </w:tc>
        <w:tc>
          <w:tcPr>
            <w:tcW w:w="937" w:type="dxa"/>
            <w:tcBorders>
              <w:top w:val="nil"/>
              <w:left w:val="nil"/>
              <w:bottom w:val="single" w:sz="4" w:space="0" w:color="auto"/>
              <w:right w:val="single" w:sz="4" w:space="0" w:color="auto"/>
            </w:tcBorders>
            <w:vAlign w:val="center"/>
          </w:tcPr>
          <w:p w:rsidR="00FD482E" w:rsidRDefault="00E52C61">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662</w:t>
            </w:r>
          </w:p>
        </w:tc>
        <w:tc>
          <w:tcPr>
            <w:tcW w:w="1547" w:type="dxa"/>
            <w:tcBorders>
              <w:top w:val="nil"/>
              <w:left w:val="nil"/>
              <w:bottom w:val="single" w:sz="4" w:space="0" w:color="auto"/>
              <w:right w:val="single" w:sz="4" w:space="0" w:color="auto"/>
            </w:tcBorders>
            <w:vAlign w:val="center"/>
          </w:tcPr>
          <w:p w:rsidR="00FD482E" w:rsidRDefault="00E52C61">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270</w:t>
            </w:r>
          </w:p>
        </w:tc>
        <w:tc>
          <w:tcPr>
            <w:tcW w:w="1547"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392</w:t>
            </w:r>
          </w:p>
        </w:tc>
        <w:tc>
          <w:tcPr>
            <w:tcW w:w="1137" w:type="dxa"/>
            <w:tcBorders>
              <w:top w:val="nil"/>
              <w:left w:val="nil"/>
              <w:bottom w:val="single" w:sz="4" w:space="0" w:color="auto"/>
              <w:right w:val="single" w:sz="4" w:space="0" w:color="auto"/>
            </w:tcBorders>
            <w:vAlign w:val="center"/>
          </w:tcPr>
          <w:p w:rsidR="00FD482E" w:rsidRDefault="00865711">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31</w:t>
            </w:r>
            <w:r w:rsidR="008F4C39">
              <w:rPr>
                <w:rFonts w:ascii="宋体" w:hAnsi="宋体" w:cs="宋体" w:hint="eastAsia"/>
                <w:color w:val="000000" w:themeColor="text1"/>
                <w:kern w:val="0"/>
                <w:szCs w:val="21"/>
              </w:rPr>
              <w:t>%</w:t>
            </w:r>
          </w:p>
        </w:tc>
      </w:tr>
      <w:tr w:rsidR="00FD482E">
        <w:trPr>
          <w:trHeight w:val="397"/>
          <w:jc w:val="center"/>
        </w:trPr>
        <w:tc>
          <w:tcPr>
            <w:tcW w:w="571" w:type="dxa"/>
            <w:vMerge/>
            <w:tcBorders>
              <w:left w:val="single" w:sz="4" w:space="0" w:color="auto"/>
              <w:right w:val="single" w:sz="4" w:space="0" w:color="auto"/>
            </w:tcBorders>
            <w:vAlign w:val="center"/>
          </w:tcPr>
          <w:p w:rsidR="00FD482E" w:rsidRDefault="00FD482E">
            <w:pPr>
              <w:spacing w:line="440" w:lineRule="exact"/>
              <w:jc w:val="left"/>
              <w:rPr>
                <w:rFonts w:ascii="宋体" w:hAnsi="宋体" w:cs="宋体"/>
                <w:color w:val="000000" w:themeColor="text1"/>
                <w:kern w:val="0"/>
                <w:szCs w:val="21"/>
              </w:rPr>
            </w:pPr>
          </w:p>
        </w:tc>
        <w:tc>
          <w:tcPr>
            <w:tcW w:w="588" w:type="dxa"/>
            <w:vMerge/>
            <w:tcBorders>
              <w:left w:val="nil"/>
              <w:right w:val="single" w:sz="4" w:space="0" w:color="auto"/>
            </w:tcBorders>
            <w:vAlign w:val="center"/>
          </w:tcPr>
          <w:p w:rsidR="00FD482E" w:rsidRDefault="00FD482E">
            <w:pPr>
              <w:spacing w:line="440" w:lineRule="exact"/>
              <w:jc w:val="center"/>
              <w:rPr>
                <w:rFonts w:ascii="宋体" w:hAnsi="宋体" w:cs="宋体"/>
                <w:color w:val="000000" w:themeColor="text1"/>
                <w:kern w:val="0"/>
                <w:szCs w:val="21"/>
              </w:rPr>
            </w:pPr>
          </w:p>
        </w:tc>
        <w:tc>
          <w:tcPr>
            <w:tcW w:w="181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专业基础课程</w:t>
            </w:r>
          </w:p>
        </w:tc>
        <w:tc>
          <w:tcPr>
            <w:tcW w:w="1211"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28</w:t>
            </w:r>
          </w:p>
        </w:tc>
        <w:tc>
          <w:tcPr>
            <w:tcW w:w="937"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448</w:t>
            </w:r>
          </w:p>
        </w:tc>
        <w:tc>
          <w:tcPr>
            <w:tcW w:w="1547"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200</w:t>
            </w:r>
          </w:p>
        </w:tc>
        <w:tc>
          <w:tcPr>
            <w:tcW w:w="1547"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248</w:t>
            </w:r>
          </w:p>
        </w:tc>
        <w:tc>
          <w:tcPr>
            <w:tcW w:w="1137" w:type="dxa"/>
            <w:tcBorders>
              <w:top w:val="nil"/>
              <w:left w:val="nil"/>
              <w:bottom w:val="single" w:sz="4" w:space="0" w:color="auto"/>
              <w:right w:val="single" w:sz="4" w:space="0" w:color="auto"/>
            </w:tcBorders>
            <w:vAlign w:val="center"/>
          </w:tcPr>
          <w:p w:rsidR="00FD482E" w:rsidRDefault="00865711">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25</w:t>
            </w:r>
            <w:r w:rsidR="008F4C39">
              <w:rPr>
                <w:rFonts w:ascii="宋体" w:hAnsi="宋体" w:cs="宋体" w:hint="eastAsia"/>
                <w:color w:val="000000" w:themeColor="text1"/>
                <w:kern w:val="0"/>
                <w:szCs w:val="21"/>
              </w:rPr>
              <w:t>%</w:t>
            </w:r>
          </w:p>
        </w:tc>
      </w:tr>
      <w:tr w:rsidR="00FD482E">
        <w:trPr>
          <w:trHeight w:val="397"/>
          <w:jc w:val="center"/>
        </w:trPr>
        <w:tc>
          <w:tcPr>
            <w:tcW w:w="571" w:type="dxa"/>
            <w:vMerge/>
            <w:tcBorders>
              <w:left w:val="single" w:sz="4" w:space="0" w:color="auto"/>
              <w:right w:val="single" w:sz="4" w:space="0" w:color="auto"/>
            </w:tcBorders>
            <w:vAlign w:val="center"/>
          </w:tcPr>
          <w:p w:rsidR="00FD482E" w:rsidRDefault="00FD482E">
            <w:pPr>
              <w:spacing w:line="440" w:lineRule="exact"/>
              <w:jc w:val="left"/>
              <w:rPr>
                <w:rFonts w:ascii="宋体" w:hAnsi="宋体" w:cs="宋体"/>
                <w:color w:val="000000" w:themeColor="text1"/>
                <w:kern w:val="0"/>
                <w:szCs w:val="21"/>
              </w:rPr>
            </w:pPr>
          </w:p>
        </w:tc>
        <w:tc>
          <w:tcPr>
            <w:tcW w:w="588" w:type="dxa"/>
            <w:vMerge/>
            <w:tcBorders>
              <w:left w:val="nil"/>
              <w:right w:val="single" w:sz="4" w:space="0" w:color="auto"/>
            </w:tcBorders>
            <w:vAlign w:val="center"/>
          </w:tcPr>
          <w:p w:rsidR="00FD482E" w:rsidRDefault="00FD482E">
            <w:pPr>
              <w:widowControl/>
              <w:spacing w:line="440" w:lineRule="exact"/>
              <w:jc w:val="center"/>
              <w:rPr>
                <w:rFonts w:ascii="宋体" w:hAnsi="宋体" w:cs="宋体"/>
                <w:color w:val="000000" w:themeColor="text1"/>
                <w:kern w:val="0"/>
                <w:szCs w:val="21"/>
              </w:rPr>
            </w:pPr>
          </w:p>
        </w:tc>
        <w:tc>
          <w:tcPr>
            <w:tcW w:w="181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专业课程（含专业核心课）</w:t>
            </w:r>
          </w:p>
        </w:tc>
        <w:tc>
          <w:tcPr>
            <w:tcW w:w="1211" w:type="dxa"/>
            <w:tcBorders>
              <w:top w:val="nil"/>
              <w:left w:val="nil"/>
              <w:bottom w:val="single" w:sz="4" w:space="0" w:color="auto"/>
              <w:right w:val="single" w:sz="4" w:space="0" w:color="auto"/>
            </w:tcBorders>
            <w:vAlign w:val="center"/>
          </w:tcPr>
          <w:p w:rsidR="00FD482E" w:rsidRDefault="008F4C39">
            <w:pPr>
              <w:widowControl/>
              <w:spacing w:line="440" w:lineRule="exact"/>
              <w:ind w:firstLineChars="200" w:firstLine="420"/>
              <w:rPr>
                <w:rFonts w:ascii="宋体" w:hAnsi="宋体" w:cs="宋体"/>
                <w:color w:val="000000" w:themeColor="text1"/>
                <w:kern w:val="0"/>
                <w:szCs w:val="21"/>
                <w:highlight w:val="red"/>
              </w:rPr>
            </w:pPr>
            <w:r>
              <w:rPr>
                <w:rFonts w:ascii="宋体" w:hAnsi="宋体" w:cs="宋体" w:hint="eastAsia"/>
                <w:color w:val="000000" w:themeColor="text1"/>
                <w:kern w:val="0"/>
                <w:szCs w:val="21"/>
              </w:rPr>
              <w:t>38</w:t>
            </w:r>
          </w:p>
        </w:tc>
        <w:tc>
          <w:tcPr>
            <w:tcW w:w="937"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highlight w:val="red"/>
              </w:rPr>
            </w:pPr>
            <w:r>
              <w:rPr>
                <w:rFonts w:ascii="宋体" w:hAnsi="宋体" w:cs="宋体" w:hint="eastAsia"/>
                <w:color w:val="000000" w:themeColor="text1"/>
                <w:kern w:val="0"/>
                <w:szCs w:val="21"/>
              </w:rPr>
              <w:t>608</w:t>
            </w:r>
          </w:p>
        </w:tc>
        <w:tc>
          <w:tcPr>
            <w:tcW w:w="1547"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242</w:t>
            </w:r>
          </w:p>
        </w:tc>
        <w:tc>
          <w:tcPr>
            <w:tcW w:w="1547"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366</w:t>
            </w:r>
          </w:p>
        </w:tc>
        <w:tc>
          <w:tcPr>
            <w:tcW w:w="1137" w:type="dxa"/>
            <w:tcBorders>
              <w:top w:val="nil"/>
              <w:left w:val="nil"/>
              <w:bottom w:val="single" w:sz="4" w:space="0" w:color="auto"/>
              <w:right w:val="single" w:sz="4" w:space="0" w:color="auto"/>
            </w:tcBorders>
            <w:vAlign w:val="center"/>
          </w:tcPr>
          <w:p w:rsidR="00FD482E" w:rsidRDefault="00865711">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35</w:t>
            </w:r>
            <w:r w:rsidR="008F4C39">
              <w:rPr>
                <w:rFonts w:ascii="宋体" w:hAnsi="宋体" w:cs="宋体" w:hint="eastAsia"/>
                <w:color w:val="000000" w:themeColor="text1"/>
                <w:kern w:val="0"/>
                <w:szCs w:val="21"/>
              </w:rPr>
              <w:t>%</w:t>
            </w:r>
          </w:p>
        </w:tc>
      </w:tr>
      <w:tr w:rsidR="00FD482E">
        <w:trPr>
          <w:trHeight w:val="397"/>
          <w:jc w:val="center"/>
        </w:trPr>
        <w:tc>
          <w:tcPr>
            <w:tcW w:w="571" w:type="dxa"/>
            <w:vMerge/>
            <w:tcBorders>
              <w:left w:val="single" w:sz="4" w:space="0" w:color="auto"/>
              <w:bottom w:val="single" w:sz="4" w:space="0" w:color="auto"/>
              <w:right w:val="single" w:sz="4" w:space="0" w:color="auto"/>
            </w:tcBorders>
            <w:vAlign w:val="center"/>
          </w:tcPr>
          <w:p w:rsidR="00FD482E" w:rsidRDefault="00FD482E">
            <w:pPr>
              <w:spacing w:line="440" w:lineRule="exact"/>
              <w:jc w:val="left"/>
              <w:rPr>
                <w:rFonts w:ascii="宋体" w:hAnsi="宋体" w:cs="宋体"/>
                <w:color w:val="000000" w:themeColor="text1"/>
                <w:kern w:val="0"/>
                <w:szCs w:val="21"/>
              </w:rPr>
            </w:pPr>
          </w:p>
        </w:tc>
        <w:tc>
          <w:tcPr>
            <w:tcW w:w="588" w:type="dxa"/>
            <w:vMerge w:val="restart"/>
            <w:tcBorders>
              <w:top w:val="single" w:sz="4" w:space="0" w:color="auto"/>
              <w:left w:val="nil"/>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选</w:t>
            </w:r>
          </w:p>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修</w:t>
            </w:r>
          </w:p>
          <w:p w:rsidR="00FD482E" w:rsidRDefault="008F4C39">
            <w:pPr>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课</w:t>
            </w:r>
          </w:p>
        </w:tc>
        <w:tc>
          <w:tcPr>
            <w:tcW w:w="181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选修课程</w:t>
            </w:r>
          </w:p>
        </w:tc>
        <w:tc>
          <w:tcPr>
            <w:tcW w:w="1211"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937"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128</w:t>
            </w:r>
          </w:p>
        </w:tc>
        <w:tc>
          <w:tcPr>
            <w:tcW w:w="1547"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128</w:t>
            </w:r>
          </w:p>
        </w:tc>
        <w:tc>
          <w:tcPr>
            <w:tcW w:w="1547"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1137" w:type="dxa"/>
            <w:tcBorders>
              <w:top w:val="nil"/>
              <w:left w:val="nil"/>
              <w:bottom w:val="single" w:sz="4" w:space="0" w:color="auto"/>
              <w:right w:val="single" w:sz="4" w:space="0" w:color="auto"/>
            </w:tcBorders>
            <w:vAlign w:val="center"/>
          </w:tcPr>
          <w:p w:rsidR="00FD482E" w:rsidRDefault="00865711">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4</w:t>
            </w:r>
            <w:r w:rsidR="008F4C39">
              <w:rPr>
                <w:rFonts w:ascii="宋体" w:hAnsi="宋体" w:cs="宋体" w:hint="eastAsia"/>
                <w:color w:val="000000" w:themeColor="text1"/>
                <w:kern w:val="0"/>
                <w:szCs w:val="21"/>
              </w:rPr>
              <w:t>%</w:t>
            </w:r>
          </w:p>
        </w:tc>
      </w:tr>
      <w:tr w:rsidR="00FD482E">
        <w:trPr>
          <w:trHeight w:val="854"/>
          <w:jc w:val="center"/>
        </w:trPr>
        <w:tc>
          <w:tcPr>
            <w:tcW w:w="571" w:type="dxa"/>
            <w:vMerge/>
            <w:tcBorders>
              <w:left w:val="single" w:sz="4" w:space="0" w:color="auto"/>
              <w:bottom w:val="single" w:sz="4" w:space="0" w:color="auto"/>
              <w:right w:val="single" w:sz="4" w:space="0" w:color="auto"/>
            </w:tcBorders>
            <w:vAlign w:val="center"/>
          </w:tcPr>
          <w:p w:rsidR="00FD482E" w:rsidRDefault="00FD482E">
            <w:pPr>
              <w:spacing w:line="440" w:lineRule="exact"/>
              <w:jc w:val="left"/>
              <w:rPr>
                <w:rFonts w:ascii="宋体" w:hAnsi="宋体" w:cs="宋体"/>
                <w:color w:val="000000" w:themeColor="text1"/>
                <w:kern w:val="0"/>
                <w:szCs w:val="21"/>
              </w:rPr>
            </w:pPr>
          </w:p>
        </w:tc>
        <w:tc>
          <w:tcPr>
            <w:tcW w:w="588" w:type="dxa"/>
            <w:vMerge/>
            <w:tcBorders>
              <w:left w:val="nil"/>
              <w:bottom w:val="single" w:sz="4" w:space="0" w:color="auto"/>
              <w:right w:val="single" w:sz="4" w:space="0" w:color="auto"/>
            </w:tcBorders>
            <w:vAlign w:val="center"/>
          </w:tcPr>
          <w:p w:rsidR="00FD482E" w:rsidRDefault="00FD482E">
            <w:pPr>
              <w:spacing w:line="440" w:lineRule="exact"/>
              <w:jc w:val="center"/>
              <w:rPr>
                <w:rFonts w:ascii="宋体" w:hAnsi="宋体" w:cs="宋体"/>
                <w:color w:val="000000" w:themeColor="text1"/>
                <w:kern w:val="0"/>
                <w:szCs w:val="21"/>
              </w:rPr>
            </w:pPr>
          </w:p>
        </w:tc>
        <w:tc>
          <w:tcPr>
            <w:tcW w:w="181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专业选修课</w:t>
            </w:r>
          </w:p>
        </w:tc>
        <w:tc>
          <w:tcPr>
            <w:tcW w:w="1211"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6</w:t>
            </w:r>
          </w:p>
        </w:tc>
        <w:tc>
          <w:tcPr>
            <w:tcW w:w="937"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96</w:t>
            </w:r>
          </w:p>
        </w:tc>
        <w:tc>
          <w:tcPr>
            <w:tcW w:w="1547"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24</w:t>
            </w:r>
          </w:p>
        </w:tc>
        <w:tc>
          <w:tcPr>
            <w:tcW w:w="1547"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72</w:t>
            </w:r>
          </w:p>
        </w:tc>
        <w:tc>
          <w:tcPr>
            <w:tcW w:w="1137"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5%</w:t>
            </w:r>
          </w:p>
        </w:tc>
      </w:tr>
      <w:tr w:rsidR="00FD482E">
        <w:trPr>
          <w:trHeight w:val="397"/>
          <w:jc w:val="center"/>
        </w:trPr>
        <w:tc>
          <w:tcPr>
            <w:tcW w:w="2977" w:type="dxa"/>
            <w:gridSpan w:val="3"/>
            <w:tcBorders>
              <w:top w:val="nil"/>
              <w:left w:val="single" w:sz="4" w:space="0" w:color="auto"/>
              <w:bottom w:val="single" w:sz="4" w:space="0" w:color="000000"/>
              <w:right w:val="single" w:sz="4" w:space="0" w:color="auto"/>
            </w:tcBorders>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合    计</w:t>
            </w:r>
          </w:p>
        </w:tc>
        <w:tc>
          <w:tcPr>
            <w:tcW w:w="1211"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 xml:space="preserve">　</w:t>
            </w:r>
            <w:r w:rsidR="00865711">
              <w:rPr>
                <w:rFonts w:ascii="宋体" w:hAnsi="宋体" w:cs="宋体" w:hint="eastAsia"/>
                <w:color w:val="000000"/>
                <w:kern w:val="0"/>
                <w:szCs w:val="21"/>
              </w:rPr>
              <w:t>110</w:t>
            </w:r>
          </w:p>
        </w:tc>
        <w:tc>
          <w:tcPr>
            <w:tcW w:w="937" w:type="dxa"/>
            <w:tcBorders>
              <w:top w:val="nil"/>
              <w:left w:val="nil"/>
              <w:bottom w:val="single" w:sz="4" w:space="0" w:color="auto"/>
              <w:right w:val="single" w:sz="4" w:space="0" w:color="auto"/>
            </w:tcBorders>
            <w:vAlign w:val="center"/>
          </w:tcPr>
          <w:p w:rsidR="00FD482E" w:rsidRDefault="00865711">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1942</w:t>
            </w:r>
            <w:r w:rsidR="008F4C39">
              <w:rPr>
                <w:rFonts w:ascii="宋体" w:hAnsi="宋体" w:cs="宋体" w:hint="eastAsia"/>
                <w:color w:val="000000"/>
                <w:kern w:val="0"/>
                <w:szCs w:val="21"/>
              </w:rPr>
              <w:t xml:space="preserve">　</w:t>
            </w:r>
          </w:p>
        </w:tc>
        <w:tc>
          <w:tcPr>
            <w:tcW w:w="1547" w:type="dxa"/>
            <w:tcBorders>
              <w:top w:val="nil"/>
              <w:left w:val="nil"/>
              <w:bottom w:val="single" w:sz="4" w:space="0" w:color="auto"/>
              <w:right w:val="single" w:sz="4" w:space="0" w:color="auto"/>
            </w:tcBorders>
            <w:vAlign w:val="center"/>
          </w:tcPr>
          <w:p w:rsidR="00FD482E" w:rsidRDefault="00865711">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864</w:t>
            </w:r>
          </w:p>
        </w:tc>
        <w:tc>
          <w:tcPr>
            <w:tcW w:w="1547"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 xml:space="preserve">1078　</w:t>
            </w:r>
          </w:p>
        </w:tc>
        <w:tc>
          <w:tcPr>
            <w:tcW w:w="1137" w:type="dxa"/>
            <w:tcBorders>
              <w:top w:val="nil"/>
              <w:left w:val="nil"/>
              <w:bottom w:val="single" w:sz="4" w:space="0" w:color="auto"/>
              <w:right w:val="single" w:sz="4" w:space="0" w:color="auto"/>
            </w:tcBorders>
            <w:vAlign w:val="center"/>
          </w:tcPr>
          <w:p w:rsidR="00FD482E" w:rsidRDefault="008F4C39">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 xml:space="preserve">　100%</w:t>
            </w:r>
          </w:p>
        </w:tc>
      </w:tr>
      <w:tr w:rsidR="00FD482E">
        <w:trPr>
          <w:trHeight w:val="397"/>
          <w:jc w:val="center"/>
        </w:trPr>
        <w:tc>
          <w:tcPr>
            <w:tcW w:w="571" w:type="dxa"/>
            <w:vMerge w:val="restart"/>
            <w:tcBorders>
              <w:top w:val="nil"/>
              <w:left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环</w:t>
            </w:r>
          </w:p>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节</w:t>
            </w:r>
          </w:p>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类</w:t>
            </w:r>
          </w:p>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型</w:t>
            </w:r>
          </w:p>
        </w:tc>
        <w:tc>
          <w:tcPr>
            <w:tcW w:w="2406" w:type="dxa"/>
            <w:gridSpan w:val="2"/>
            <w:tcBorders>
              <w:top w:val="single" w:sz="4" w:space="0" w:color="auto"/>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kern w:val="0"/>
                <w:szCs w:val="21"/>
              </w:rPr>
            </w:pPr>
            <w:r>
              <w:rPr>
                <w:rFonts w:ascii="宋体" w:hAnsi="宋体" w:cs="宋体" w:hint="eastAsia"/>
                <w:kern w:val="0"/>
                <w:szCs w:val="21"/>
              </w:rPr>
              <w:t>理论教学</w:t>
            </w:r>
          </w:p>
        </w:tc>
        <w:tc>
          <w:tcPr>
            <w:tcW w:w="1211" w:type="dxa"/>
            <w:vMerge w:val="restart"/>
            <w:tcBorders>
              <w:top w:val="nil"/>
              <w:left w:val="single" w:sz="4" w:space="0" w:color="auto"/>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 xml:space="preserve">　</w:t>
            </w:r>
            <w:r w:rsidR="00865711">
              <w:rPr>
                <w:rFonts w:ascii="宋体" w:hAnsi="宋体" w:cs="宋体" w:hint="eastAsia"/>
                <w:color w:val="000000"/>
                <w:kern w:val="0"/>
                <w:szCs w:val="21"/>
              </w:rPr>
              <w:t>110</w:t>
            </w:r>
          </w:p>
        </w:tc>
        <w:tc>
          <w:tcPr>
            <w:tcW w:w="937" w:type="dxa"/>
            <w:tcBorders>
              <w:top w:val="nil"/>
              <w:left w:val="nil"/>
              <w:bottom w:val="single" w:sz="4" w:space="0" w:color="auto"/>
              <w:right w:val="single" w:sz="4" w:space="0" w:color="auto"/>
            </w:tcBorders>
            <w:vAlign w:val="center"/>
          </w:tcPr>
          <w:p w:rsidR="00FD482E" w:rsidRDefault="00865711">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864</w:t>
            </w:r>
          </w:p>
        </w:tc>
        <w:tc>
          <w:tcPr>
            <w:tcW w:w="1547" w:type="dxa"/>
            <w:tcBorders>
              <w:top w:val="nil"/>
              <w:left w:val="nil"/>
              <w:bottom w:val="single" w:sz="4" w:space="0" w:color="auto"/>
              <w:right w:val="single" w:sz="4" w:space="0" w:color="auto"/>
              <w:tr2bl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2684" w:type="dxa"/>
            <w:gridSpan w:val="2"/>
            <w:tcBorders>
              <w:top w:val="single" w:sz="4" w:space="0" w:color="auto"/>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30</w:t>
            </w:r>
            <w:r w:rsidR="00865711">
              <w:rPr>
                <w:rFonts w:ascii="宋体" w:hAnsi="宋体" w:cs="宋体" w:hint="eastAsia"/>
                <w:color w:val="000000"/>
                <w:kern w:val="0"/>
                <w:szCs w:val="21"/>
              </w:rPr>
              <w:t>.5</w:t>
            </w:r>
            <w:r>
              <w:rPr>
                <w:rFonts w:ascii="宋体" w:hAnsi="宋体" w:cs="宋体" w:hint="eastAsia"/>
                <w:color w:val="000000"/>
                <w:kern w:val="0"/>
                <w:szCs w:val="21"/>
              </w:rPr>
              <w:t>%</w:t>
            </w:r>
          </w:p>
        </w:tc>
      </w:tr>
      <w:tr w:rsidR="00FD482E">
        <w:trPr>
          <w:trHeight w:val="397"/>
          <w:jc w:val="center"/>
        </w:trPr>
        <w:tc>
          <w:tcPr>
            <w:tcW w:w="571" w:type="dxa"/>
            <w:vMerge/>
            <w:tcBorders>
              <w:left w:val="single" w:sz="4" w:space="0" w:color="auto"/>
              <w:right w:val="single" w:sz="4" w:space="0" w:color="auto"/>
            </w:tcBorders>
            <w:vAlign w:val="center"/>
          </w:tcPr>
          <w:p w:rsidR="00FD482E" w:rsidRDefault="00FD482E">
            <w:pPr>
              <w:spacing w:line="440" w:lineRule="exact"/>
              <w:jc w:val="left"/>
              <w:rPr>
                <w:rFonts w:ascii="宋体" w:hAnsi="宋体" w:cs="宋体"/>
                <w:color w:val="000000"/>
                <w:kern w:val="0"/>
                <w:szCs w:val="21"/>
              </w:rPr>
            </w:pPr>
          </w:p>
        </w:tc>
        <w:tc>
          <w:tcPr>
            <w:tcW w:w="2406" w:type="dxa"/>
            <w:gridSpan w:val="2"/>
            <w:tcBorders>
              <w:top w:val="single" w:sz="4" w:space="0" w:color="auto"/>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kern w:val="0"/>
                <w:szCs w:val="21"/>
              </w:rPr>
            </w:pPr>
            <w:r>
              <w:rPr>
                <w:rFonts w:ascii="宋体" w:hAnsi="宋体" w:cs="宋体" w:hint="eastAsia"/>
                <w:kern w:val="0"/>
                <w:szCs w:val="21"/>
              </w:rPr>
              <w:t>课内实践性教学</w:t>
            </w:r>
          </w:p>
        </w:tc>
        <w:tc>
          <w:tcPr>
            <w:tcW w:w="1211" w:type="dxa"/>
            <w:vMerge/>
            <w:tcBorders>
              <w:top w:val="nil"/>
              <w:left w:val="single" w:sz="4" w:space="0" w:color="auto"/>
              <w:bottom w:val="single" w:sz="4" w:space="0" w:color="auto"/>
              <w:right w:val="single" w:sz="4" w:space="0" w:color="auto"/>
            </w:tcBorders>
            <w:vAlign w:val="center"/>
          </w:tcPr>
          <w:p w:rsidR="00FD482E" w:rsidRDefault="00FD482E">
            <w:pPr>
              <w:widowControl/>
              <w:spacing w:line="440" w:lineRule="exact"/>
              <w:jc w:val="left"/>
              <w:rPr>
                <w:rFonts w:ascii="宋体" w:hAnsi="宋体" w:cs="宋体"/>
                <w:kern w:val="0"/>
                <w:szCs w:val="21"/>
              </w:rPr>
            </w:pPr>
          </w:p>
        </w:tc>
        <w:tc>
          <w:tcPr>
            <w:tcW w:w="937"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kern w:val="0"/>
                <w:szCs w:val="21"/>
              </w:rPr>
            </w:pPr>
            <w:r>
              <w:rPr>
                <w:rFonts w:ascii="宋体" w:hAnsi="宋体" w:cs="宋体" w:hint="eastAsia"/>
                <w:color w:val="000000" w:themeColor="text1"/>
                <w:kern w:val="0"/>
                <w:szCs w:val="21"/>
              </w:rPr>
              <w:t>1078</w:t>
            </w:r>
          </w:p>
        </w:tc>
        <w:tc>
          <w:tcPr>
            <w:tcW w:w="1547" w:type="dxa"/>
            <w:tcBorders>
              <w:top w:val="nil"/>
              <w:left w:val="nil"/>
              <w:bottom w:val="single" w:sz="4" w:space="0" w:color="auto"/>
              <w:right w:val="single" w:sz="4" w:space="0" w:color="auto"/>
              <w:tr2bl w:val="single" w:sz="4" w:space="0" w:color="auto"/>
            </w:tcBorders>
            <w:vAlign w:val="center"/>
          </w:tcPr>
          <w:p w:rsidR="00FD482E" w:rsidRDefault="008F4C39">
            <w:pPr>
              <w:widowControl/>
              <w:spacing w:line="440" w:lineRule="exact"/>
              <w:jc w:val="center"/>
              <w:rPr>
                <w:rFonts w:ascii="宋体" w:hAnsi="宋体" w:cs="宋体"/>
                <w:kern w:val="0"/>
                <w:szCs w:val="21"/>
              </w:rPr>
            </w:pPr>
            <w:r>
              <w:rPr>
                <w:rFonts w:ascii="宋体" w:hAnsi="宋体" w:cs="宋体" w:hint="eastAsia"/>
                <w:kern w:val="0"/>
                <w:szCs w:val="21"/>
              </w:rPr>
              <w:t xml:space="preserve">　</w:t>
            </w:r>
          </w:p>
        </w:tc>
        <w:tc>
          <w:tcPr>
            <w:tcW w:w="2684" w:type="dxa"/>
            <w:gridSpan w:val="2"/>
            <w:vMerge w:val="restart"/>
            <w:tcBorders>
              <w:top w:val="single" w:sz="4" w:space="0" w:color="auto"/>
              <w:left w:val="single" w:sz="4" w:space="0" w:color="auto"/>
              <w:right w:val="single" w:sz="4" w:space="0" w:color="auto"/>
            </w:tcBorders>
            <w:vAlign w:val="center"/>
          </w:tcPr>
          <w:p w:rsidR="00FD482E" w:rsidRDefault="00865711">
            <w:pPr>
              <w:widowControl/>
              <w:spacing w:line="440" w:lineRule="exact"/>
              <w:jc w:val="center"/>
              <w:rPr>
                <w:rFonts w:ascii="宋体" w:hAnsi="宋体" w:cs="宋体"/>
                <w:kern w:val="0"/>
                <w:szCs w:val="21"/>
              </w:rPr>
            </w:pPr>
            <w:r>
              <w:rPr>
                <w:rFonts w:ascii="宋体" w:hAnsi="宋体" w:cs="宋体" w:hint="eastAsia"/>
                <w:kern w:val="0"/>
                <w:szCs w:val="21"/>
              </w:rPr>
              <w:t>69.4</w:t>
            </w:r>
            <w:r w:rsidR="008F4C39">
              <w:rPr>
                <w:rFonts w:ascii="宋体" w:hAnsi="宋体" w:cs="宋体" w:hint="eastAsia"/>
                <w:kern w:val="0"/>
                <w:szCs w:val="21"/>
              </w:rPr>
              <w:t>%</w:t>
            </w:r>
          </w:p>
        </w:tc>
      </w:tr>
      <w:tr w:rsidR="00FD482E">
        <w:trPr>
          <w:trHeight w:val="397"/>
          <w:jc w:val="center"/>
        </w:trPr>
        <w:tc>
          <w:tcPr>
            <w:tcW w:w="571" w:type="dxa"/>
            <w:vMerge/>
            <w:tcBorders>
              <w:left w:val="single" w:sz="4" w:space="0" w:color="auto"/>
              <w:right w:val="single" w:sz="4" w:space="0" w:color="auto"/>
            </w:tcBorders>
            <w:vAlign w:val="center"/>
          </w:tcPr>
          <w:p w:rsidR="00FD482E" w:rsidRDefault="00FD482E">
            <w:pPr>
              <w:spacing w:line="440" w:lineRule="exact"/>
              <w:jc w:val="left"/>
              <w:rPr>
                <w:rFonts w:ascii="宋体" w:hAnsi="宋体" w:cs="宋体"/>
                <w:color w:val="000000"/>
                <w:kern w:val="0"/>
                <w:szCs w:val="21"/>
              </w:rPr>
            </w:pPr>
          </w:p>
        </w:tc>
        <w:tc>
          <w:tcPr>
            <w:tcW w:w="2406" w:type="dxa"/>
            <w:gridSpan w:val="2"/>
            <w:tcBorders>
              <w:top w:val="single" w:sz="4" w:space="0" w:color="auto"/>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kern w:val="0"/>
                <w:szCs w:val="21"/>
              </w:rPr>
            </w:pPr>
            <w:r>
              <w:rPr>
                <w:rFonts w:ascii="宋体" w:hAnsi="宋体" w:cs="宋体" w:hint="eastAsia"/>
                <w:kern w:val="0"/>
                <w:szCs w:val="21"/>
              </w:rPr>
              <w:t>校内专业集中实践教学</w:t>
            </w:r>
          </w:p>
        </w:tc>
        <w:tc>
          <w:tcPr>
            <w:tcW w:w="1211"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2484" w:type="dxa"/>
            <w:gridSpan w:val="2"/>
            <w:tcBorders>
              <w:top w:val="single" w:sz="4" w:space="0" w:color="auto"/>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kern w:val="0"/>
                <w:szCs w:val="21"/>
              </w:rPr>
            </w:pPr>
            <w:r>
              <w:rPr>
                <w:rFonts w:ascii="宋体" w:hAnsi="宋体" w:cs="宋体" w:hint="eastAsia"/>
                <w:kern w:val="0"/>
                <w:szCs w:val="21"/>
              </w:rPr>
              <w:t>52学时</w:t>
            </w:r>
          </w:p>
        </w:tc>
        <w:tc>
          <w:tcPr>
            <w:tcW w:w="2684" w:type="dxa"/>
            <w:gridSpan w:val="2"/>
            <w:vMerge/>
            <w:tcBorders>
              <w:left w:val="single" w:sz="4" w:space="0" w:color="auto"/>
              <w:right w:val="single" w:sz="4" w:space="0" w:color="auto"/>
            </w:tcBorders>
            <w:vAlign w:val="center"/>
          </w:tcPr>
          <w:p w:rsidR="00FD482E" w:rsidRDefault="00FD482E">
            <w:pPr>
              <w:widowControl/>
              <w:spacing w:line="440" w:lineRule="exact"/>
              <w:jc w:val="left"/>
              <w:rPr>
                <w:rFonts w:ascii="宋体" w:hAnsi="宋体" w:cs="宋体"/>
                <w:kern w:val="0"/>
                <w:szCs w:val="21"/>
              </w:rPr>
            </w:pPr>
          </w:p>
        </w:tc>
      </w:tr>
      <w:tr w:rsidR="00FD482E">
        <w:trPr>
          <w:trHeight w:val="340"/>
          <w:jc w:val="center"/>
        </w:trPr>
        <w:tc>
          <w:tcPr>
            <w:tcW w:w="571" w:type="dxa"/>
            <w:vMerge/>
            <w:tcBorders>
              <w:left w:val="single" w:sz="4" w:space="0" w:color="auto"/>
              <w:bottom w:val="single" w:sz="4" w:space="0" w:color="auto"/>
              <w:right w:val="single" w:sz="4" w:space="0" w:color="auto"/>
            </w:tcBorders>
            <w:vAlign w:val="center"/>
          </w:tcPr>
          <w:p w:rsidR="00FD482E" w:rsidRDefault="00FD482E">
            <w:pPr>
              <w:spacing w:line="440" w:lineRule="exact"/>
              <w:jc w:val="left"/>
              <w:rPr>
                <w:rFonts w:ascii="宋体" w:hAnsi="宋体" w:cs="宋体"/>
                <w:color w:val="000000"/>
                <w:kern w:val="0"/>
                <w:szCs w:val="21"/>
              </w:rPr>
            </w:pPr>
          </w:p>
        </w:tc>
        <w:tc>
          <w:tcPr>
            <w:tcW w:w="2406" w:type="dxa"/>
            <w:gridSpan w:val="2"/>
            <w:tcBorders>
              <w:top w:val="single" w:sz="4" w:space="0" w:color="auto"/>
              <w:left w:val="nil"/>
              <w:bottom w:val="single" w:sz="4" w:space="0" w:color="auto"/>
              <w:right w:val="single" w:sz="4" w:space="0" w:color="auto"/>
            </w:tcBorders>
            <w:vAlign w:val="center"/>
          </w:tcPr>
          <w:p w:rsidR="00FD482E" w:rsidRDefault="008F4C39">
            <w:pPr>
              <w:spacing w:line="440" w:lineRule="exact"/>
              <w:rPr>
                <w:rFonts w:ascii="宋体" w:hAnsi="宋体" w:cs="宋体"/>
                <w:kern w:val="0"/>
                <w:szCs w:val="21"/>
                <w:highlight w:val="yellow"/>
              </w:rPr>
            </w:pPr>
            <w:r>
              <w:rPr>
                <w:rFonts w:ascii="宋体" w:hAnsi="宋体" w:cs="宋体" w:hint="eastAsia"/>
                <w:color w:val="000000"/>
                <w:kern w:val="0"/>
                <w:szCs w:val="21"/>
              </w:rPr>
              <w:t>认知实习、</w:t>
            </w:r>
            <w:proofErr w:type="gramStart"/>
            <w:r>
              <w:rPr>
                <w:rFonts w:ascii="宋体" w:hAnsi="宋体" w:cs="宋体" w:hint="eastAsia"/>
                <w:color w:val="000000"/>
                <w:kern w:val="0"/>
                <w:szCs w:val="21"/>
              </w:rPr>
              <w:t>跟岗实习</w:t>
            </w:r>
            <w:proofErr w:type="gramEnd"/>
            <w:r>
              <w:rPr>
                <w:rFonts w:ascii="宋体" w:hAnsi="宋体" w:cs="宋体" w:hint="eastAsia"/>
                <w:color w:val="000000"/>
                <w:kern w:val="0"/>
                <w:szCs w:val="21"/>
              </w:rPr>
              <w:t>、顶岗实习</w:t>
            </w:r>
          </w:p>
        </w:tc>
        <w:tc>
          <w:tcPr>
            <w:tcW w:w="1211" w:type="dxa"/>
            <w:tcBorders>
              <w:top w:val="single" w:sz="4" w:space="0" w:color="auto"/>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14</w:t>
            </w:r>
          </w:p>
        </w:tc>
        <w:tc>
          <w:tcPr>
            <w:tcW w:w="2484" w:type="dxa"/>
            <w:gridSpan w:val="2"/>
            <w:tcBorders>
              <w:top w:val="single" w:sz="4" w:space="0" w:color="auto"/>
              <w:left w:val="nil"/>
              <w:bottom w:val="single" w:sz="4" w:space="0" w:color="auto"/>
              <w:right w:val="single" w:sz="4" w:space="0" w:color="auto"/>
            </w:tcBorders>
            <w:vAlign w:val="center"/>
          </w:tcPr>
          <w:p w:rsidR="00FD482E" w:rsidRDefault="008F4C39">
            <w:pPr>
              <w:widowControl/>
              <w:spacing w:line="440" w:lineRule="exact"/>
              <w:jc w:val="center"/>
              <w:textAlignment w:val="center"/>
              <w:rPr>
                <w:rFonts w:ascii="宋体" w:hAnsi="宋体" w:cs="宋体"/>
                <w:kern w:val="0"/>
                <w:szCs w:val="21"/>
              </w:rPr>
            </w:pPr>
            <w:r>
              <w:rPr>
                <w:rFonts w:ascii="宋体" w:hAnsi="宋体" w:cs="宋体" w:hint="eastAsia"/>
                <w:color w:val="000000"/>
                <w:kern w:val="0"/>
                <w:szCs w:val="21"/>
                <w:lang w:bidi="ar"/>
              </w:rPr>
              <w:t>364学时</w:t>
            </w:r>
          </w:p>
        </w:tc>
        <w:tc>
          <w:tcPr>
            <w:tcW w:w="2684" w:type="dxa"/>
            <w:gridSpan w:val="2"/>
            <w:vMerge/>
            <w:tcBorders>
              <w:left w:val="single" w:sz="4" w:space="0" w:color="auto"/>
              <w:bottom w:val="single" w:sz="4" w:space="0" w:color="auto"/>
              <w:right w:val="single" w:sz="4" w:space="0" w:color="auto"/>
            </w:tcBorders>
            <w:vAlign w:val="center"/>
          </w:tcPr>
          <w:p w:rsidR="00FD482E" w:rsidRDefault="00FD482E">
            <w:pPr>
              <w:widowControl/>
              <w:spacing w:line="440" w:lineRule="exact"/>
              <w:jc w:val="left"/>
              <w:rPr>
                <w:rFonts w:ascii="宋体" w:hAnsi="宋体" w:cs="宋体"/>
                <w:kern w:val="0"/>
                <w:szCs w:val="21"/>
              </w:rPr>
            </w:pPr>
          </w:p>
        </w:tc>
      </w:tr>
      <w:tr w:rsidR="00FD482E">
        <w:trPr>
          <w:trHeight w:val="340"/>
          <w:jc w:val="center"/>
        </w:trPr>
        <w:tc>
          <w:tcPr>
            <w:tcW w:w="571" w:type="dxa"/>
            <w:vMerge/>
            <w:tcBorders>
              <w:left w:val="single" w:sz="4" w:space="0" w:color="auto"/>
              <w:bottom w:val="single" w:sz="4" w:space="0" w:color="auto"/>
              <w:right w:val="single" w:sz="4" w:space="0" w:color="auto"/>
            </w:tcBorders>
            <w:vAlign w:val="center"/>
          </w:tcPr>
          <w:p w:rsidR="00FD482E" w:rsidRDefault="00FD482E">
            <w:pPr>
              <w:spacing w:line="440" w:lineRule="exact"/>
              <w:jc w:val="left"/>
              <w:rPr>
                <w:rFonts w:ascii="宋体" w:hAnsi="宋体" w:cs="宋体"/>
                <w:color w:val="000000"/>
                <w:kern w:val="0"/>
                <w:szCs w:val="21"/>
              </w:rPr>
            </w:pPr>
          </w:p>
        </w:tc>
        <w:tc>
          <w:tcPr>
            <w:tcW w:w="2406" w:type="dxa"/>
            <w:gridSpan w:val="2"/>
            <w:tcBorders>
              <w:top w:val="single" w:sz="4" w:space="0" w:color="auto"/>
              <w:left w:val="nil"/>
              <w:bottom w:val="single" w:sz="4" w:space="0" w:color="auto"/>
              <w:right w:val="single" w:sz="4" w:space="0" w:color="auto"/>
            </w:tcBorders>
            <w:vAlign w:val="center"/>
          </w:tcPr>
          <w:p w:rsidR="00FD482E" w:rsidRDefault="008F4C39">
            <w:pPr>
              <w:spacing w:line="440" w:lineRule="exact"/>
              <w:rPr>
                <w:rFonts w:ascii="宋体" w:hAnsi="宋体" w:cs="宋体"/>
                <w:kern w:val="0"/>
                <w:szCs w:val="21"/>
              </w:rPr>
            </w:pPr>
            <w:r>
              <w:rPr>
                <w:rFonts w:ascii="宋体" w:hAnsi="宋体" w:cs="宋体" w:hint="eastAsia"/>
                <w:kern w:val="0"/>
                <w:szCs w:val="21"/>
              </w:rPr>
              <w:t>毕业实习（含毕业设计）</w:t>
            </w:r>
          </w:p>
        </w:tc>
        <w:tc>
          <w:tcPr>
            <w:tcW w:w="1211" w:type="dxa"/>
            <w:tcBorders>
              <w:top w:val="single" w:sz="4" w:space="0" w:color="auto"/>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18</w:t>
            </w:r>
          </w:p>
        </w:tc>
        <w:tc>
          <w:tcPr>
            <w:tcW w:w="2484" w:type="dxa"/>
            <w:gridSpan w:val="2"/>
            <w:tcBorders>
              <w:top w:val="single" w:sz="4" w:space="0" w:color="auto"/>
              <w:left w:val="nil"/>
              <w:bottom w:val="single" w:sz="4" w:space="0" w:color="auto"/>
              <w:right w:val="single" w:sz="4" w:space="0" w:color="auto"/>
            </w:tcBorders>
            <w:vAlign w:val="center"/>
          </w:tcPr>
          <w:p w:rsidR="00FD482E" w:rsidRDefault="008F4C39">
            <w:pPr>
              <w:widowControl/>
              <w:spacing w:line="440" w:lineRule="exact"/>
              <w:jc w:val="center"/>
              <w:textAlignment w:val="center"/>
              <w:rPr>
                <w:rFonts w:ascii="宋体" w:hAnsi="宋体" w:cs="宋体"/>
                <w:kern w:val="0"/>
                <w:szCs w:val="21"/>
              </w:rPr>
            </w:pPr>
            <w:r>
              <w:rPr>
                <w:rFonts w:ascii="宋体" w:hAnsi="宋体" w:cs="宋体" w:hint="eastAsia"/>
                <w:color w:val="000000"/>
                <w:kern w:val="0"/>
                <w:szCs w:val="21"/>
                <w:lang w:bidi="ar"/>
              </w:rPr>
              <w:t>468学时</w:t>
            </w:r>
          </w:p>
        </w:tc>
        <w:tc>
          <w:tcPr>
            <w:tcW w:w="2684" w:type="dxa"/>
            <w:gridSpan w:val="2"/>
            <w:vMerge/>
            <w:tcBorders>
              <w:left w:val="single" w:sz="4" w:space="0" w:color="auto"/>
              <w:bottom w:val="single" w:sz="4" w:space="0" w:color="auto"/>
              <w:right w:val="single" w:sz="4" w:space="0" w:color="auto"/>
            </w:tcBorders>
            <w:vAlign w:val="center"/>
          </w:tcPr>
          <w:p w:rsidR="00FD482E" w:rsidRDefault="00FD482E">
            <w:pPr>
              <w:widowControl/>
              <w:spacing w:line="440" w:lineRule="exact"/>
              <w:jc w:val="left"/>
              <w:rPr>
                <w:rFonts w:ascii="宋体" w:hAnsi="宋体" w:cs="宋体"/>
                <w:kern w:val="0"/>
                <w:szCs w:val="21"/>
              </w:rPr>
            </w:pPr>
          </w:p>
        </w:tc>
      </w:tr>
      <w:tr w:rsidR="00FD482E">
        <w:trPr>
          <w:trHeight w:val="397"/>
          <w:jc w:val="center"/>
        </w:trPr>
        <w:tc>
          <w:tcPr>
            <w:tcW w:w="2977" w:type="dxa"/>
            <w:gridSpan w:val="3"/>
            <w:tcBorders>
              <w:top w:val="single" w:sz="4" w:space="0" w:color="auto"/>
              <w:left w:val="single" w:sz="4" w:space="0" w:color="auto"/>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合    计</w:t>
            </w:r>
          </w:p>
        </w:tc>
        <w:tc>
          <w:tcPr>
            <w:tcW w:w="1211" w:type="dxa"/>
            <w:tcBorders>
              <w:top w:val="nil"/>
              <w:left w:val="nil"/>
              <w:bottom w:val="single" w:sz="4" w:space="0" w:color="auto"/>
              <w:right w:val="single" w:sz="4" w:space="0" w:color="auto"/>
            </w:tcBorders>
            <w:vAlign w:val="center"/>
          </w:tcPr>
          <w:p w:rsidR="00FD482E" w:rsidRDefault="00865711">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144</w:t>
            </w:r>
          </w:p>
        </w:tc>
        <w:tc>
          <w:tcPr>
            <w:tcW w:w="937" w:type="dxa"/>
            <w:tcBorders>
              <w:top w:val="nil"/>
              <w:left w:val="nil"/>
              <w:bottom w:val="single" w:sz="4" w:space="0" w:color="auto"/>
              <w:right w:val="single" w:sz="4" w:space="0" w:color="auto"/>
            </w:tcBorders>
            <w:vAlign w:val="center"/>
          </w:tcPr>
          <w:p w:rsidR="00FD482E" w:rsidRDefault="008F4C39" w:rsidP="00865711">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w:t>
            </w:r>
            <w:r w:rsidR="00865711">
              <w:rPr>
                <w:rFonts w:ascii="宋体" w:hAnsi="宋体" w:cs="宋体" w:hint="eastAsia"/>
                <w:color w:val="000000"/>
                <w:kern w:val="0"/>
                <w:szCs w:val="21"/>
              </w:rPr>
              <w:t>826</w:t>
            </w:r>
            <w:r>
              <w:rPr>
                <w:rFonts w:ascii="宋体" w:hAnsi="宋体" w:cs="宋体" w:hint="eastAsia"/>
                <w:color w:val="000000"/>
                <w:kern w:val="0"/>
                <w:szCs w:val="21"/>
              </w:rPr>
              <w:t xml:space="preserve">　</w:t>
            </w:r>
          </w:p>
        </w:tc>
        <w:tc>
          <w:tcPr>
            <w:tcW w:w="1547" w:type="dxa"/>
            <w:tcBorders>
              <w:top w:val="nil"/>
              <w:left w:val="nil"/>
              <w:bottom w:val="single" w:sz="4" w:space="0" w:color="auto"/>
              <w:right w:val="single" w:sz="4" w:space="0" w:color="auto"/>
              <w:tr2bl w:val="single" w:sz="4" w:space="0" w:color="auto"/>
            </w:tcBorders>
            <w:vAlign w:val="center"/>
          </w:tcPr>
          <w:p w:rsidR="00FD482E" w:rsidRDefault="00FD482E">
            <w:pPr>
              <w:widowControl/>
              <w:spacing w:line="440" w:lineRule="exact"/>
              <w:rPr>
                <w:rFonts w:ascii="宋体" w:hAnsi="宋体" w:cs="宋体"/>
                <w:color w:val="000000"/>
                <w:kern w:val="0"/>
                <w:szCs w:val="21"/>
              </w:rPr>
            </w:pPr>
          </w:p>
        </w:tc>
        <w:tc>
          <w:tcPr>
            <w:tcW w:w="2684" w:type="dxa"/>
            <w:gridSpan w:val="2"/>
            <w:tcBorders>
              <w:top w:val="single" w:sz="4" w:space="0" w:color="auto"/>
              <w:left w:val="nil"/>
              <w:bottom w:val="single" w:sz="4" w:space="0" w:color="auto"/>
              <w:right w:val="single" w:sz="4" w:space="0" w:color="auto"/>
              <w:tr2bl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r>
    </w:tbl>
    <w:p w:rsidR="00FD482E" w:rsidRDefault="008F4C39">
      <w:pPr>
        <w:spacing w:beforeLines="50" w:before="156" w:afterLines="50" w:after="156" w:line="440" w:lineRule="exact"/>
        <w:jc w:val="center"/>
        <w:rPr>
          <w:rFonts w:ascii="宋体" w:hAnsi="宋体" w:cs="宋体"/>
          <w:color w:val="000000"/>
          <w:szCs w:val="21"/>
        </w:rPr>
      </w:pPr>
      <w:r>
        <w:rPr>
          <w:rFonts w:ascii="宋体" w:hAnsi="宋体" w:cs="宋体" w:hint="eastAsia"/>
          <w:b/>
          <w:color w:val="000000"/>
          <w:szCs w:val="21"/>
        </w:rPr>
        <w:lastRenderedPageBreak/>
        <w:t>表</w:t>
      </w:r>
      <w:r w:rsidR="00091D4C">
        <w:rPr>
          <w:rFonts w:ascii="宋体" w:hAnsi="宋体" w:cs="宋体" w:hint="eastAsia"/>
          <w:b/>
          <w:color w:val="000000"/>
          <w:szCs w:val="21"/>
        </w:rPr>
        <w:t>7</w:t>
      </w:r>
      <w:r>
        <w:rPr>
          <w:rFonts w:ascii="宋体" w:hAnsi="宋体" w:cs="宋体" w:hint="eastAsia"/>
          <w:b/>
          <w:color w:val="000000"/>
          <w:szCs w:val="21"/>
        </w:rPr>
        <w:t xml:space="preserve"> 专业A、B、C课程学时情况一览表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620"/>
        <w:gridCol w:w="1110"/>
        <w:gridCol w:w="1232"/>
        <w:gridCol w:w="1438"/>
        <w:gridCol w:w="1260"/>
        <w:gridCol w:w="1620"/>
      </w:tblGrid>
      <w:tr w:rsidR="00FD482E">
        <w:trPr>
          <w:trHeight w:val="397"/>
          <w:jc w:val="center"/>
        </w:trPr>
        <w:tc>
          <w:tcPr>
            <w:tcW w:w="1368" w:type="dxa"/>
            <w:vMerge w:val="restart"/>
            <w:vAlign w:val="center"/>
          </w:tcPr>
          <w:p w:rsidR="00FD482E" w:rsidRDefault="008F4C39">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专业代码</w:t>
            </w:r>
          </w:p>
        </w:tc>
        <w:tc>
          <w:tcPr>
            <w:tcW w:w="1620" w:type="dxa"/>
            <w:vMerge w:val="restart"/>
            <w:vAlign w:val="center"/>
          </w:tcPr>
          <w:p w:rsidR="00FD482E" w:rsidRDefault="008F4C39">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专业名称</w:t>
            </w:r>
          </w:p>
        </w:tc>
        <w:tc>
          <w:tcPr>
            <w:tcW w:w="1110" w:type="dxa"/>
            <w:vMerge w:val="restart"/>
            <w:vAlign w:val="center"/>
          </w:tcPr>
          <w:p w:rsidR="00FD482E" w:rsidRDefault="008F4C39">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A类课程学时</w:t>
            </w:r>
          </w:p>
        </w:tc>
        <w:tc>
          <w:tcPr>
            <w:tcW w:w="3930" w:type="dxa"/>
            <w:gridSpan w:val="3"/>
            <w:vAlign w:val="center"/>
          </w:tcPr>
          <w:p w:rsidR="00FD482E" w:rsidRDefault="008F4C39">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B类课程</w:t>
            </w:r>
          </w:p>
        </w:tc>
        <w:tc>
          <w:tcPr>
            <w:tcW w:w="1620" w:type="dxa"/>
            <w:vMerge w:val="restart"/>
            <w:vAlign w:val="center"/>
          </w:tcPr>
          <w:p w:rsidR="00FD482E" w:rsidRDefault="008F4C39">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C类课程学时</w:t>
            </w:r>
          </w:p>
        </w:tc>
      </w:tr>
      <w:tr w:rsidR="00FD482E">
        <w:trPr>
          <w:trHeight w:val="397"/>
          <w:jc w:val="center"/>
        </w:trPr>
        <w:tc>
          <w:tcPr>
            <w:tcW w:w="1368" w:type="dxa"/>
            <w:vMerge/>
            <w:vAlign w:val="center"/>
          </w:tcPr>
          <w:p w:rsidR="00FD482E" w:rsidRDefault="00FD482E">
            <w:pPr>
              <w:adjustRightInd w:val="0"/>
              <w:snapToGrid w:val="0"/>
              <w:spacing w:line="440" w:lineRule="exact"/>
              <w:jc w:val="center"/>
              <w:rPr>
                <w:rFonts w:ascii="宋体" w:hAnsi="宋体" w:cs="宋体"/>
                <w:color w:val="000000"/>
                <w:szCs w:val="21"/>
              </w:rPr>
            </w:pPr>
          </w:p>
        </w:tc>
        <w:tc>
          <w:tcPr>
            <w:tcW w:w="1620" w:type="dxa"/>
            <w:vMerge/>
            <w:vAlign w:val="center"/>
          </w:tcPr>
          <w:p w:rsidR="00FD482E" w:rsidRDefault="00FD482E">
            <w:pPr>
              <w:adjustRightInd w:val="0"/>
              <w:snapToGrid w:val="0"/>
              <w:spacing w:line="440" w:lineRule="exact"/>
              <w:jc w:val="center"/>
              <w:rPr>
                <w:rFonts w:ascii="宋体" w:hAnsi="宋体" w:cs="宋体"/>
                <w:color w:val="000000"/>
                <w:szCs w:val="21"/>
              </w:rPr>
            </w:pPr>
          </w:p>
        </w:tc>
        <w:tc>
          <w:tcPr>
            <w:tcW w:w="1110" w:type="dxa"/>
            <w:vMerge/>
            <w:vAlign w:val="center"/>
          </w:tcPr>
          <w:p w:rsidR="00FD482E" w:rsidRDefault="00FD482E">
            <w:pPr>
              <w:adjustRightInd w:val="0"/>
              <w:snapToGrid w:val="0"/>
              <w:spacing w:line="440" w:lineRule="exact"/>
              <w:jc w:val="center"/>
              <w:rPr>
                <w:rFonts w:ascii="宋体" w:hAnsi="宋体" w:cs="宋体"/>
                <w:color w:val="000000"/>
                <w:szCs w:val="21"/>
              </w:rPr>
            </w:pPr>
          </w:p>
        </w:tc>
        <w:tc>
          <w:tcPr>
            <w:tcW w:w="1232" w:type="dxa"/>
            <w:vAlign w:val="center"/>
          </w:tcPr>
          <w:p w:rsidR="00FD482E" w:rsidRDefault="008F4C39">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合计</w:t>
            </w:r>
          </w:p>
        </w:tc>
        <w:tc>
          <w:tcPr>
            <w:tcW w:w="1438" w:type="dxa"/>
            <w:vAlign w:val="center"/>
          </w:tcPr>
          <w:p w:rsidR="00FD482E" w:rsidRDefault="008F4C39">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理论学时</w:t>
            </w:r>
          </w:p>
        </w:tc>
        <w:tc>
          <w:tcPr>
            <w:tcW w:w="1260" w:type="dxa"/>
            <w:vAlign w:val="center"/>
          </w:tcPr>
          <w:p w:rsidR="00FD482E" w:rsidRDefault="008F4C39">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实践学时</w:t>
            </w:r>
          </w:p>
        </w:tc>
        <w:tc>
          <w:tcPr>
            <w:tcW w:w="1620" w:type="dxa"/>
            <w:vMerge/>
            <w:vAlign w:val="center"/>
          </w:tcPr>
          <w:p w:rsidR="00FD482E" w:rsidRDefault="00FD482E">
            <w:pPr>
              <w:adjustRightInd w:val="0"/>
              <w:snapToGrid w:val="0"/>
              <w:spacing w:line="440" w:lineRule="exact"/>
              <w:jc w:val="center"/>
              <w:rPr>
                <w:rFonts w:ascii="宋体" w:hAnsi="宋体" w:cs="宋体"/>
                <w:color w:val="000000"/>
                <w:szCs w:val="21"/>
              </w:rPr>
            </w:pPr>
          </w:p>
        </w:tc>
      </w:tr>
      <w:tr w:rsidR="00FD482E">
        <w:trPr>
          <w:trHeight w:val="397"/>
          <w:jc w:val="center"/>
        </w:trPr>
        <w:tc>
          <w:tcPr>
            <w:tcW w:w="1368" w:type="dxa"/>
            <w:vAlign w:val="center"/>
          </w:tcPr>
          <w:p w:rsidR="00FD482E" w:rsidRDefault="008F4C39">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440501</w:t>
            </w:r>
          </w:p>
        </w:tc>
        <w:tc>
          <w:tcPr>
            <w:tcW w:w="1620" w:type="dxa"/>
            <w:vAlign w:val="center"/>
          </w:tcPr>
          <w:p w:rsidR="00FD482E" w:rsidRDefault="008F4C39">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工程造价</w:t>
            </w:r>
          </w:p>
        </w:tc>
        <w:tc>
          <w:tcPr>
            <w:tcW w:w="1110" w:type="dxa"/>
            <w:vAlign w:val="center"/>
          </w:tcPr>
          <w:p w:rsidR="00FD482E" w:rsidRDefault="008F4C39">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0</w:t>
            </w:r>
          </w:p>
        </w:tc>
        <w:tc>
          <w:tcPr>
            <w:tcW w:w="1232" w:type="dxa"/>
            <w:vAlign w:val="center"/>
          </w:tcPr>
          <w:p w:rsidR="00FD482E" w:rsidRDefault="008F4C39">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1152</w:t>
            </w:r>
          </w:p>
        </w:tc>
        <w:tc>
          <w:tcPr>
            <w:tcW w:w="1438" w:type="dxa"/>
            <w:vAlign w:val="center"/>
          </w:tcPr>
          <w:p w:rsidR="00FD482E" w:rsidRDefault="008F4C39">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466</w:t>
            </w:r>
          </w:p>
        </w:tc>
        <w:tc>
          <w:tcPr>
            <w:tcW w:w="1260" w:type="dxa"/>
            <w:vAlign w:val="center"/>
          </w:tcPr>
          <w:p w:rsidR="00FD482E" w:rsidRDefault="008F4C39">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686</w:t>
            </w:r>
          </w:p>
        </w:tc>
        <w:tc>
          <w:tcPr>
            <w:tcW w:w="1620" w:type="dxa"/>
            <w:vAlign w:val="center"/>
          </w:tcPr>
          <w:p w:rsidR="00FD482E" w:rsidRDefault="008F4C39">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884</w:t>
            </w:r>
          </w:p>
        </w:tc>
      </w:tr>
      <w:tr w:rsidR="00FD482E">
        <w:trPr>
          <w:trHeight w:val="397"/>
          <w:jc w:val="center"/>
        </w:trPr>
        <w:tc>
          <w:tcPr>
            <w:tcW w:w="2988" w:type="dxa"/>
            <w:gridSpan w:val="2"/>
            <w:vAlign w:val="center"/>
          </w:tcPr>
          <w:p w:rsidR="00FD482E" w:rsidRDefault="008F4C39">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专业实践学时</w:t>
            </w:r>
          </w:p>
        </w:tc>
        <w:tc>
          <w:tcPr>
            <w:tcW w:w="6660" w:type="dxa"/>
            <w:gridSpan w:val="5"/>
            <w:vAlign w:val="center"/>
          </w:tcPr>
          <w:p w:rsidR="00FD482E" w:rsidRDefault="008F4C39">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B（实践课时）+C=1570</w:t>
            </w:r>
          </w:p>
        </w:tc>
      </w:tr>
      <w:tr w:rsidR="00FD482E">
        <w:trPr>
          <w:trHeight w:val="397"/>
          <w:jc w:val="center"/>
        </w:trPr>
        <w:tc>
          <w:tcPr>
            <w:tcW w:w="2988" w:type="dxa"/>
            <w:gridSpan w:val="2"/>
            <w:vAlign w:val="center"/>
          </w:tcPr>
          <w:p w:rsidR="00FD482E" w:rsidRDefault="008F4C39">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专业总学时</w:t>
            </w:r>
          </w:p>
        </w:tc>
        <w:tc>
          <w:tcPr>
            <w:tcW w:w="6660" w:type="dxa"/>
            <w:gridSpan w:val="5"/>
            <w:vAlign w:val="center"/>
          </w:tcPr>
          <w:p w:rsidR="00FD482E" w:rsidRDefault="008F4C39">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A+B+C=2036</w:t>
            </w:r>
          </w:p>
        </w:tc>
      </w:tr>
      <w:tr w:rsidR="00FD482E">
        <w:trPr>
          <w:trHeight w:val="397"/>
          <w:jc w:val="center"/>
        </w:trPr>
        <w:tc>
          <w:tcPr>
            <w:tcW w:w="2988" w:type="dxa"/>
            <w:gridSpan w:val="2"/>
            <w:vAlign w:val="center"/>
          </w:tcPr>
          <w:p w:rsidR="00FD482E" w:rsidRDefault="008F4C39">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专业实践</w:t>
            </w:r>
            <w:proofErr w:type="gramStart"/>
            <w:r>
              <w:rPr>
                <w:rFonts w:ascii="宋体" w:hAnsi="宋体" w:cs="宋体" w:hint="eastAsia"/>
                <w:color w:val="000000"/>
                <w:szCs w:val="21"/>
              </w:rPr>
              <w:t>教学占</w:t>
            </w:r>
            <w:proofErr w:type="gramEnd"/>
            <w:r>
              <w:rPr>
                <w:rFonts w:ascii="宋体" w:hAnsi="宋体" w:cs="宋体" w:hint="eastAsia"/>
                <w:color w:val="000000"/>
                <w:szCs w:val="21"/>
              </w:rPr>
              <w:t>比</w:t>
            </w:r>
          </w:p>
        </w:tc>
        <w:tc>
          <w:tcPr>
            <w:tcW w:w="6660" w:type="dxa"/>
            <w:gridSpan w:val="5"/>
            <w:vAlign w:val="center"/>
          </w:tcPr>
          <w:p w:rsidR="00FD482E" w:rsidRDefault="008F4C39">
            <w:pPr>
              <w:adjustRightInd w:val="0"/>
              <w:snapToGrid w:val="0"/>
              <w:spacing w:line="440" w:lineRule="exact"/>
              <w:jc w:val="center"/>
              <w:rPr>
                <w:rFonts w:ascii="宋体" w:hAnsi="宋体" w:cs="宋体"/>
                <w:color w:val="000000"/>
                <w:szCs w:val="21"/>
              </w:rPr>
            </w:pPr>
            <w:r>
              <w:rPr>
                <w:rFonts w:ascii="宋体" w:hAnsi="宋体" w:cs="宋体" w:hint="eastAsia"/>
                <w:color w:val="000000"/>
                <w:szCs w:val="21"/>
              </w:rPr>
              <w:t>77.11%</w:t>
            </w:r>
          </w:p>
        </w:tc>
      </w:tr>
    </w:tbl>
    <w:p w:rsidR="00FD482E" w:rsidRDefault="008F4C39">
      <w:pPr>
        <w:adjustRightInd w:val="0"/>
        <w:snapToGrid w:val="0"/>
        <w:spacing w:line="440" w:lineRule="exact"/>
        <w:rPr>
          <w:rFonts w:ascii="宋体" w:hAnsi="宋体" w:cs="宋体"/>
          <w:color w:val="000000" w:themeColor="text1"/>
          <w:kern w:val="0"/>
          <w:szCs w:val="21"/>
        </w:rPr>
      </w:pPr>
      <w:r>
        <w:rPr>
          <w:rFonts w:ascii="宋体" w:hAnsi="宋体" w:cs="宋体" w:hint="eastAsia"/>
          <w:color w:val="000000"/>
          <w:szCs w:val="21"/>
        </w:rPr>
        <w:t>备注：1、</w:t>
      </w:r>
      <w:r>
        <w:rPr>
          <w:rFonts w:ascii="宋体" w:hAnsi="宋体" w:cs="宋体" w:hint="eastAsia"/>
          <w:color w:val="000000"/>
          <w:kern w:val="0"/>
          <w:szCs w:val="21"/>
        </w:rPr>
        <w:t>A类：纯理论课；B类：实践+理论课；C类</w:t>
      </w:r>
      <w:r>
        <w:rPr>
          <w:rFonts w:ascii="宋体" w:hAnsi="宋体" w:cs="宋体" w:hint="eastAsia"/>
          <w:color w:val="000000" w:themeColor="text1"/>
          <w:kern w:val="0"/>
          <w:szCs w:val="21"/>
        </w:rPr>
        <w:t>；</w:t>
      </w:r>
      <w:proofErr w:type="gramStart"/>
      <w:r>
        <w:rPr>
          <w:rFonts w:ascii="宋体" w:hAnsi="宋体" w:cs="宋体" w:hint="eastAsia"/>
          <w:color w:val="000000" w:themeColor="text1"/>
          <w:kern w:val="0"/>
          <w:szCs w:val="21"/>
        </w:rPr>
        <w:t>纯实践</w:t>
      </w:r>
      <w:proofErr w:type="gramEnd"/>
      <w:r>
        <w:rPr>
          <w:rFonts w:ascii="宋体" w:hAnsi="宋体" w:cs="宋体" w:hint="eastAsia"/>
          <w:color w:val="000000" w:themeColor="text1"/>
          <w:kern w:val="0"/>
          <w:szCs w:val="21"/>
        </w:rPr>
        <w:t>课（含校内专业集中实践教学、认知实习、</w:t>
      </w:r>
      <w:proofErr w:type="gramStart"/>
      <w:r>
        <w:rPr>
          <w:rFonts w:ascii="宋体" w:hAnsi="宋体" w:cs="宋体" w:hint="eastAsia"/>
          <w:color w:val="000000" w:themeColor="text1"/>
          <w:kern w:val="0"/>
          <w:szCs w:val="21"/>
        </w:rPr>
        <w:t>跟岗实习</w:t>
      </w:r>
      <w:proofErr w:type="gramEnd"/>
      <w:r>
        <w:rPr>
          <w:rFonts w:ascii="宋体" w:hAnsi="宋体" w:cs="宋体" w:hint="eastAsia"/>
          <w:color w:val="000000" w:themeColor="text1"/>
          <w:kern w:val="0"/>
          <w:szCs w:val="21"/>
        </w:rPr>
        <w:t>、顶岗实习以及毕业实习）。</w:t>
      </w:r>
    </w:p>
    <w:p w:rsidR="00FD482E" w:rsidRDefault="008F4C39">
      <w:pPr>
        <w:adjustRightInd w:val="0"/>
        <w:snapToGrid w:val="0"/>
        <w:spacing w:line="440" w:lineRule="exact"/>
        <w:rPr>
          <w:rFonts w:ascii="宋体" w:hAnsi="宋体" w:cs="宋体"/>
          <w:color w:val="000000"/>
          <w:kern w:val="0"/>
          <w:szCs w:val="21"/>
        </w:rPr>
      </w:pPr>
      <w:r>
        <w:rPr>
          <w:rFonts w:ascii="宋体" w:hAnsi="宋体" w:cs="宋体" w:hint="eastAsia"/>
          <w:color w:val="000000" w:themeColor="text1"/>
          <w:kern w:val="0"/>
          <w:szCs w:val="21"/>
        </w:rPr>
        <w:t xml:space="preserve">      2、本表所填的课程课时情况指除文化通识课</w:t>
      </w:r>
      <w:r>
        <w:rPr>
          <w:rFonts w:ascii="宋体" w:hAnsi="宋体" w:cs="宋体" w:hint="eastAsia"/>
          <w:kern w:val="0"/>
          <w:szCs w:val="21"/>
        </w:rPr>
        <w:t>程（表6）外的所有课</w:t>
      </w:r>
      <w:r>
        <w:rPr>
          <w:rFonts w:ascii="宋体" w:hAnsi="宋体" w:cs="宋体" w:hint="eastAsia"/>
          <w:color w:val="000000"/>
          <w:kern w:val="0"/>
          <w:szCs w:val="21"/>
        </w:rPr>
        <w:t xml:space="preserve">程课时。  </w:t>
      </w:r>
    </w:p>
    <w:p w:rsidR="00FD482E" w:rsidRDefault="008F4C39">
      <w:pPr>
        <w:adjustRightInd w:val="0"/>
        <w:snapToGrid w:val="0"/>
        <w:spacing w:line="440" w:lineRule="exact"/>
        <w:rPr>
          <w:rFonts w:ascii="宋体" w:hAnsi="宋体" w:cs="宋体"/>
          <w:color w:val="000000"/>
          <w:kern w:val="0"/>
          <w:szCs w:val="21"/>
        </w:rPr>
      </w:pPr>
      <w:r>
        <w:rPr>
          <w:rFonts w:ascii="宋体" w:hAnsi="宋体" w:cs="宋体" w:hint="eastAsia"/>
          <w:color w:val="000000"/>
          <w:kern w:val="0"/>
          <w:szCs w:val="21"/>
        </w:rPr>
        <w:t xml:space="preserve">   </w:t>
      </w:r>
    </w:p>
    <w:p w:rsidR="00FD482E" w:rsidRDefault="00FD482E">
      <w:pPr>
        <w:adjustRightInd w:val="0"/>
        <w:snapToGrid w:val="0"/>
        <w:spacing w:line="440" w:lineRule="exact"/>
        <w:rPr>
          <w:rFonts w:ascii="宋体" w:hAnsi="宋体" w:cs="宋体"/>
          <w:color w:val="000000"/>
          <w:kern w:val="0"/>
          <w:szCs w:val="21"/>
        </w:rPr>
      </w:pPr>
    </w:p>
    <w:p w:rsidR="00FD482E" w:rsidRDefault="00FD482E">
      <w:pPr>
        <w:adjustRightInd w:val="0"/>
        <w:snapToGrid w:val="0"/>
        <w:spacing w:line="440" w:lineRule="exact"/>
        <w:rPr>
          <w:rFonts w:ascii="宋体" w:hAnsi="宋体" w:cs="宋体"/>
          <w:color w:val="000000"/>
          <w:kern w:val="0"/>
          <w:szCs w:val="21"/>
        </w:rPr>
      </w:pPr>
    </w:p>
    <w:p w:rsidR="00FD482E" w:rsidRDefault="00FD482E">
      <w:pPr>
        <w:adjustRightInd w:val="0"/>
        <w:snapToGrid w:val="0"/>
        <w:spacing w:line="440" w:lineRule="exact"/>
        <w:rPr>
          <w:rFonts w:ascii="宋体" w:hAnsi="宋体" w:cs="宋体"/>
          <w:color w:val="000000"/>
          <w:kern w:val="0"/>
          <w:szCs w:val="21"/>
        </w:rPr>
      </w:pPr>
    </w:p>
    <w:p w:rsidR="00FD482E" w:rsidRDefault="00FD482E">
      <w:pPr>
        <w:adjustRightInd w:val="0"/>
        <w:snapToGrid w:val="0"/>
        <w:spacing w:line="440" w:lineRule="exact"/>
        <w:rPr>
          <w:rFonts w:ascii="宋体" w:hAnsi="宋体" w:cs="宋体"/>
          <w:color w:val="000000"/>
          <w:kern w:val="0"/>
          <w:szCs w:val="21"/>
        </w:rPr>
      </w:pPr>
    </w:p>
    <w:p w:rsidR="00FD482E" w:rsidRDefault="00FD482E">
      <w:pPr>
        <w:adjustRightInd w:val="0"/>
        <w:snapToGrid w:val="0"/>
        <w:spacing w:line="440" w:lineRule="exact"/>
        <w:rPr>
          <w:rFonts w:ascii="宋体" w:hAnsi="宋体" w:cs="宋体"/>
          <w:color w:val="000000"/>
          <w:kern w:val="0"/>
          <w:szCs w:val="21"/>
        </w:rPr>
      </w:pPr>
    </w:p>
    <w:p w:rsidR="00FD482E" w:rsidRDefault="00FD482E">
      <w:pPr>
        <w:adjustRightInd w:val="0"/>
        <w:snapToGrid w:val="0"/>
        <w:spacing w:line="440" w:lineRule="exact"/>
        <w:rPr>
          <w:rFonts w:ascii="宋体" w:hAnsi="宋体" w:cs="宋体"/>
          <w:color w:val="000000"/>
          <w:kern w:val="0"/>
          <w:szCs w:val="21"/>
        </w:rPr>
      </w:pPr>
    </w:p>
    <w:p w:rsidR="00FD482E" w:rsidRDefault="00FD482E">
      <w:pPr>
        <w:adjustRightInd w:val="0"/>
        <w:snapToGrid w:val="0"/>
        <w:spacing w:line="440" w:lineRule="exact"/>
        <w:rPr>
          <w:rFonts w:ascii="宋体" w:hAnsi="宋体" w:cs="宋体"/>
          <w:color w:val="000000"/>
          <w:kern w:val="0"/>
          <w:szCs w:val="21"/>
        </w:rPr>
      </w:pPr>
    </w:p>
    <w:p w:rsidR="00FD482E" w:rsidRDefault="00FD482E">
      <w:pPr>
        <w:adjustRightInd w:val="0"/>
        <w:snapToGrid w:val="0"/>
        <w:spacing w:line="440" w:lineRule="exact"/>
        <w:rPr>
          <w:rFonts w:ascii="宋体" w:hAnsi="宋体" w:cs="宋体"/>
          <w:color w:val="000000"/>
          <w:kern w:val="0"/>
          <w:szCs w:val="21"/>
        </w:rPr>
      </w:pPr>
    </w:p>
    <w:p w:rsidR="00FD482E" w:rsidRDefault="00FD482E">
      <w:pPr>
        <w:adjustRightInd w:val="0"/>
        <w:snapToGrid w:val="0"/>
        <w:spacing w:line="440" w:lineRule="exact"/>
        <w:rPr>
          <w:rFonts w:ascii="宋体" w:hAnsi="宋体" w:cs="宋体"/>
          <w:color w:val="000000"/>
          <w:kern w:val="0"/>
          <w:szCs w:val="21"/>
        </w:rPr>
      </w:pPr>
    </w:p>
    <w:p w:rsidR="00FD482E" w:rsidRDefault="00FD482E">
      <w:pPr>
        <w:adjustRightInd w:val="0"/>
        <w:snapToGrid w:val="0"/>
        <w:spacing w:line="440" w:lineRule="exact"/>
        <w:rPr>
          <w:rFonts w:ascii="宋体" w:hAnsi="宋体" w:cs="宋体"/>
          <w:color w:val="000000"/>
          <w:kern w:val="0"/>
          <w:szCs w:val="21"/>
        </w:rPr>
      </w:pPr>
    </w:p>
    <w:p w:rsidR="00FD482E" w:rsidRDefault="00FD482E">
      <w:pPr>
        <w:adjustRightInd w:val="0"/>
        <w:snapToGrid w:val="0"/>
        <w:spacing w:line="440" w:lineRule="exact"/>
        <w:rPr>
          <w:rFonts w:ascii="宋体" w:hAnsi="宋体" w:cs="宋体"/>
          <w:color w:val="000000"/>
          <w:kern w:val="0"/>
          <w:szCs w:val="21"/>
        </w:rPr>
      </w:pPr>
    </w:p>
    <w:p w:rsidR="00FD482E" w:rsidRDefault="00FD482E">
      <w:pPr>
        <w:adjustRightInd w:val="0"/>
        <w:snapToGrid w:val="0"/>
        <w:spacing w:line="440" w:lineRule="exact"/>
        <w:rPr>
          <w:rFonts w:ascii="宋体" w:hAnsi="宋体" w:cs="宋体"/>
          <w:color w:val="000000"/>
          <w:kern w:val="0"/>
          <w:szCs w:val="21"/>
        </w:rPr>
      </w:pPr>
    </w:p>
    <w:p w:rsidR="00FD482E" w:rsidRDefault="00FD482E">
      <w:pPr>
        <w:adjustRightInd w:val="0"/>
        <w:snapToGrid w:val="0"/>
        <w:spacing w:line="440" w:lineRule="exact"/>
        <w:rPr>
          <w:rFonts w:ascii="宋体" w:hAnsi="宋体" w:cs="宋体"/>
          <w:color w:val="000000"/>
          <w:kern w:val="0"/>
          <w:szCs w:val="21"/>
        </w:rPr>
      </w:pPr>
    </w:p>
    <w:p w:rsidR="00FD482E" w:rsidRDefault="00FD482E">
      <w:pPr>
        <w:adjustRightInd w:val="0"/>
        <w:snapToGrid w:val="0"/>
        <w:spacing w:line="440" w:lineRule="exact"/>
        <w:rPr>
          <w:rFonts w:ascii="宋体" w:hAnsi="宋体" w:cs="宋体"/>
          <w:color w:val="000000"/>
          <w:kern w:val="0"/>
          <w:szCs w:val="21"/>
        </w:rPr>
      </w:pPr>
    </w:p>
    <w:p w:rsidR="00FD482E" w:rsidRDefault="00FD482E">
      <w:pPr>
        <w:adjustRightInd w:val="0"/>
        <w:snapToGrid w:val="0"/>
        <w:spacing w:line="440" w:lineRule="exact"/>
        <w:rPr>
          <w:rFonts w:ascii="宋体" w:hAnsi="宋体" w:cs="宋体"/>
          <w:color w:val="000000"/>
          <w:kern w:val="0"/>
          <w:szCs w:val="21"/>
        </w:rPr>
      </w:pPr>
    </w:p>
    <w:p w:rsidR="00FD482E" w:rsidRDefault="00FD482E">
      <w:pPr>
        <w:adjustRightInd w:val="0"/>
        <w:snapToGrid w:val="0"/>
        <w:spacing w:line="440" w:lineRule="exact"/>
        <w:rPr>
          <w:rFonts w:ascii="宋体" w:hAnsi="宋体" w:cs="宋体"/>
          <w:color w:val="000000"/>
          <w:kern w:val="0"/>
          <w:szCs w:val="21"/>
        </w:rPr>
      </w:pPr>
    </w:p>
    <w:p w:rsidR="00FD482E" w:rsidRDefault="00FD482E">
      <w:pPr>
        <w:adjustRightInd w:val="0"/>
        <w:snapToGrid w:val="0"/>
        <w:spacing w:line="440" w:lineRule="exact"/>
        <w:rPr>
          <w:rFonts w:ascii="宋体" w:hAnsi="宋体" w:cs="宋体"/>
          <w:color w:val="000000"/>
          <w:kern w:val="0"/>
          <w:szCs w:val="21"/>
        </w:rPr>
      </w:pPr>
    </w:p>
    <w:p w:rsidR="00FD482E" w:rsidRDefault="00FD482E">
      <w:pPr>
        <w:adjustRightInd w:val="0"/>
        <w:snapToGrid w:val="0"/>
        <w:spacing w:line="440" w:lineRule="exact"/>
        <w:rPr>
          <w:rFonts w:ascii="宋体" w:hAnsi="宋体" w:cs="宋体"/>
          <w:color w:val="000000"/>
          <w:kern w:val="0"/>
          <w:szCs w:val="21"/>
        </w:rPr>
      </w:pPr>
    </w:p>
    <w:p w:rsidR="00FD482E" w:rsidRDefault="00FD482E">
      <w:pPr>
        <w:adjustRightInd w:val="0"/>
        <w:snapToGrid w:val="0"/>
        <w:spacing w:line="440" w:lineRule="exact"/>
        <w:rPr>
          <w:rFonts w:ascii="宋体" w:hAnsi="宋体" w:cs="宋体"/>
          <w:color w:val="000000"/>
          <w:kern w:val="0"/>
          <w:szCs w:val="21"/>
        </w:rPr>
      </w:pPr>
    </w:p>
    <w:p w:rsidR="00FD482E" w:rsidRDefault="00FD482E">
      <w:pPr>
        <w:adjustRightInd w:val="0"/>
        <w:snapToGrid w:val="0"/>
        <w:spacing w:line="440" w:lineRule="exact"/>
        <w:rPr>
          <w:rFonts w:ascii="宋体" w:hAnsi="宋体" w:cs="宋体"/>
          <w:color w:val="000000"/>
          <w:kern w:val="0"/>
          <w:szCs w:val="21"/>
        </w:rPr>
      </w:pPr>
    </w:p>
    <w:p w:rsidR="00FD482E" w:rsidRDefault="008F4C39">
      <w:pPr>
        <w:spacing w:line="440" w:lineRule="exact"/>
        <w:ind w:firstLineChars="200" w:firstLine="420"/>
        <w:rPr>
          <w:rFonts w:ascii="宋体" w:hAnsi="宋体" w:cs="宋体"/>
          <w:bCs/>
          <w:color w:val="000000"/>
          <w:szCs w:val="21"/>
        </w:rPr>
      </w:pPr>
      <w:r>
        <w:rPr>
          <w:rFonts w:ascii="宋体" w:hAnsi="宋体" w:cs="宋体" w:hint="eastAsia"/>
          <w:bCs/>
          <w:color w:val="000000"/>
          <w:szCs w:val="21"/>
        </w:rPr>
        <w:lastRenderedPageBreak/>
        <w:t>3、教学进程表</w:t>
      </w:r>
    </w:p>
    <w:p w:rsidR="00FD482E" w:rsidRDefault="008F4C39">
      <w:pPr>
        <w:spacing w:line="440" w:lineRule="exact"/>
        <w:ind w:firstLineChars="100" w:firstLine="211"/>
        <w:jc w:val="center"/>
        <w:rPr>
          <w:rFonts w:ascii="宋体" w:hAnsi="宋体" w:cs="宋体"/>
          <w:b/>
          <w:szCs w:val="21"/>
        </w:rPr>
      </w:pPr>
      <w:r>
        <w:rPr>
          <w:rFonts w:ascii="宋体" w:hAnsi="宋体" w:cs="宋体" w:hint="eastAsia"/>
          <w:b/>
          <w:color w:val="000000" w:themeColor="text1"/>
          <w:szCs w:val="21"/>
        </w:rPr>
        <w:t>表</w:t>
      </w:r>
      <w:r w:rsidR="00091D4C">
        <w:rPr>
          <w:rFonts w:ascii="宋体" w:hAnsi="宋体" w:cs="宋体" w:hint="eastAsia"/>
          <w:b/>
          <w:color w:val="000000" w:themeColor="text1"/>
          <w:szCs w:val="21"/>
        </w:rPr>
        <w:t>8</w:t>
      </w:r>
      <w:r>
        <w:rPr>
          <w:rFonts w:ascii="宋体" w:hAnsi="宋体" w:cs="宋体" w:hint="eastAsia"/>
          <w:b/>
          <w:color w:val="000000" w:themeColor="text1"/>
          <w:szCs w:val="21"/>
        </w:rPr>
        <w:t xml:space="preserve"> </w:t>
      </w:r>
      <w:r>
        <w:rPr>
          <w:rFonts w:ascii="宋体" w:hAnsi="宋体" w:cs="宋体" w:hint="eastAsia"/>
          <w:b/>
          <w:szCs w:val="21"/>
        </w:rPr>
        <w:t xml:space="preserve"> 工程造价专业课程设置及各个学期学时分配表</w:t>
      </w:r>
    </w:p>
    <w:p w:rsidR="00FD482E" w:rsidRDefault="008F4C39">
      <w:pPr>
        <w:spacing w:line="440" w:lineRule="exact"/>
        <w:ind w:left="561"/>
        <w:rPr>
          <w:rFonts w:ascii="宋体" w:hAnsi="宋体" w:cs="宋体"/>
          <w:bCs/>
          <w:color w:val="000000"/>
          <w:szCs w:val="21"/>
        </w:rPr>
      </w:pPr>
      <w:r>
        <w:rPr>
          <w:rFonts w:ascii="宋体" w:hAnsi="宋体" w:cs="宋体" w:hint="eastAsia"/>
          <w:bCs/>
          <w:color w:val="000000"/>
          <w:szCs w:val="21"/>
        </w:rPr>
        <w:t>（1）文化通识课程</w:t>
      </w:r>
    </w:p>
    <w:tbl>
      <w:tblPr>
        <w:tblW w:w="9658" w:type="dxa"/>
        <w:jc w:val="center"/>
        <w:tblLayout w:type="fixed"/>
        <w:tblCellMar>
          <w:left w:w="0" w:type="dxa"/>
          <w:right w:w="0" w:type="dxa"/>
        </w:tblCellMar>
        <w:tblLook w:val="04A0" w:firstRow="1" w:lastRow="0" w:firstColumn="1" w:lastColumn="0" w:noHBand="0" w:noVBand="1"/>
      </w:tblPr>
      <w:tblGrid>
        <w:gridCol w:w="509"/>
        <w:gridCol w:w="2414"/>
        <w:gridCol w:w="525"/>
        <w:gridCol w:w="690"/>
        <w:gridCol w:w="690"/>
        <w:gridCol w:w="690"/>
        <w:gridCol w:w="861"/>
        <w:gridCol w:w="717"/>
        <w:gridCol w:w="733"/>
        <w:gridCol w:w="733"/>
        <w:gridCol w:w="549"/>
        <w:gridCol w:w="547"/>
      </w:tblGrid>
      <w:tr w:rsidR="00FD482E">
        <w:trPr>
          <w:trHeight w:val="300"/>
          <w:jc w:val="center"/>
        </w:trPr>
        <w:tc>
          <w:tcPr>
            <w:tcW w:w="5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序</w:t>
            </w:r>
            <w:r>
              <w:rPr>
                <w:rFonts w:ascii="宋体" w:hAnsi="宋体" w:cs="宋体" w:hint="eastAsia"/>
                <w:color w:val="000000"/>
                <w:kern w:val="0"/>
                <w:szCs w:val="21"/>
              </w:rPr>
              <w:br/>
              <w:t>号</w:t>
            </w:r>
          </w:p>
        </w:tc>
        <w:tc>
          <w:tcPr>
            <w:tcW w:w="241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课程</w:t>
            </w:r>
            <w:r>
              <w:rPr>
                <w:rFonts w:ascii="宋体" w:hAnsi="宋体" w:cs="宋体" w:hint="eastAsia"/>
                <w:color w:val="000000"/>
                <w:kern w:val="0"/>
                <w:szCs w:val="21"/>
              </w:rPr>
              <w:br/>
              <w:t>名称</w:t>
            </w:r>
          </w:p>
        </w:tc>
        <w:tc>
          <w:tcPr>
            <w:tcW w:w="52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学</w:t>
            </w:r>
            <w:r>
              <w:rPr>
                <w:rFonts w:ascii="宋体" w:hAnsi="宋体" w:cs="宋体" w:hint="eastAsia"/>
                <w:color w:val="000000"/>
                <w:kern w:val="0"/>
                <w:szCs w:val="21"/>
              </w:rPr>
              <w:br/>
              <w:t>分</w:t>
            </w:r>
          </w:p>
        </w:tc>
        <w:tc>
          <w:tcPr>
            <w:tcW w:w="207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学  时</w:t>
            </w:r>
          </w:p>
        </w:tc>
        <w:tc>
          <w:tcPr>
            <w:tcW w:w="414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各学期授课周数、学时</w:t>
            </w:r>
          </w:p>
        </w:tc>
      </w:tr>
      <w:tr w:rsidR="00FD482E">
        <w:trPr>
          <w:trHeight w:val="300"/>
          <w:jc w:val="center"/>
        </w:trPr>
        <w:tc>
          <w:tcPr>
            <w:tcW w:w="5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c>
          <w:tcPr>
            <w:tcW w:w="241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c>
          <w:tcPr>
            <w:tcW w:w="6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总学</w:t>
            </w:r>
            <w:r>
              <w:rPr>
                <w:rFonts w:ascii="宋体" w:hAnsi="宋体" w:cs="宋体" w:hint="eastAsia"/>
                <w:color w:val="000000"/>
                <w:kern w:val="0"/>
                <w:szCs w:val="21"/>
              </w:rPr>
              <w:br/>
              <w:t>时</w:t>
            </w:r>
          </w:p>
        </w:tc>
        <w:tc>
          <w:tcPr>
            <w:tcW w:w="138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其中</w:t>
            </w:r>
          </w:p>
        </w:tc>
        <w:tc>
          <w:tcPr>
            <w:tcW w:w="15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第一学年</w:t>
            </w:r>
          </w:p>
        </w:tc>
        <w:tc>
          <w:tcPr>
            <w:tcW w:w="1466" w:type="dxa"/>
            <w:gridSpan w:val="2"/>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第二学年</w:t>
            </w:r>
          </w:p>
        </w:tc>
        <w:tc>
          <w:tcPr>
            <w:tcW w:w="1096"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第三学年</w:t>
            </w:r>
          </w:p>
        </w:tc>
      </w:tr>
      <w:tr w:rsidR="00FD482E">
        <w:trPr>
          <w:trHeight w:val="298"/>
          <w:jc w:val="center"/>
        </w:trPr>
        <w:tc>
          <w:tcPr>
            <w:tcW w:w="509"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c>
          <w:tcPr>
            <w:tcW w:w="2414"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c>
          <w:tcPr>
            <w:tcW w:w="525"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c>
          <w:tcPr>
            <w:tcW w:w="690"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c>
          <w:tcPr>
            <w:tcW w:w="69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理论</w:t>
            </w:r>
          </w:p>
        </w:tc>
        <w:tc>
          <w:tcPr>
            <w:tcW w:w="69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实践</w:t>
            </w:r>
          </w:p>
        </w:tc>
        <w:tc>
          <w:tcPr>
            <w:tcW w:w="86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71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2</w:t>
            </w:r>
          </w:p>
        </w:tc>
        <w:tc>
          <w:tcPr>
            <w:tcW w:w="73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3</w:t>
            </w:r>
          </w:p>
        </w:tc>
        <w:tc>
          <w:tcPr>
            <w:tcW w:w="733"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4</w:t>
            </w:r>
          </w:p>
        </w:tc>
        <w:tc>
          <w:tcPr>
            <w:tcW w:w="549"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5</w:t>
            </w:r>
          </w:p>
        </w:tc>
        <w:tc>
          <w:tcPr>
            <w:tcW w:w="547" w:type="dxa"/>
            <w:tcBorders>
              <w:top w:val="single" w:sz="4" w:space="0" w:color="000000"/>
              <w:left w:val="single" w:sz="4" w:space="0" w:color="auto"/>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6</w:t>
            </w:r>
          </w:p>
        </w:tc>
      </w:tr>
      <w:tr w:rsidR="00FD482E">
        <w:trPr>
          <w:trHeight w:val="397"/>
          <w:jc w:val="center"/>
        </w:trPr>
        <w:tc>
          <w:tcPr>
            <w:tcW w:w="9111" w:type="dxa"/>
            <w:gridSpan w:val="11"/>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kern w:val="0"/>
                <w:szCs w:val="21"/>
              </w:rPr>
            </w:pPr>
            <w:r>
              <w:rPr>
                <w:rFonts w:ascii="宋体" w:hAnsi="宋体" w:cs="宋体" w:hint="eastAsia"/>
                <w:color w:val="000000"/>
                <w:kern w:val="0"/>
                <w:szCs w:val="21"/>
              </w:rPr>
              <w:t>公共必修课程、素质教育课程</w:t>
            </w:r>
          </w:p>
        </w:tc>
        <w:tc>
          <w:tcPr>
            <w:tcW w:w="547" w:type="dxa"/>
            <w:vMerge w:val="restart"/>
            <w:tcBorders>
              <w:top w:val="single" w:sz="4" w:space="0" w:color="auto"/>
              <w:left w:val="single" w:sz="4" w:space="0" w:color="auto"/>
              <w:right w:val="single" w:sz="4" w:space="0" w:color="000000"/>
            </w:tcBorders>
            <w:vAlign w:val="center"/>
          </w:tcPr>
          <w:p w:rsidR="00FD482E" w:rsidRDefault="008F4C39">
            <w:pPr>
              <w:widowControl/>
              <w:spacing w:line="440" w:lineRule="exact"/>
              <w:jc w:val="center"/>
              <w:textAlignment w:val="center"/>
              <w:rPr>
                <w:rFonts w:ascii="宋体" w:hAnsi="宋体" w:cs="宋体"/>
                <w:color w:val="000000"/>
                <w:kern w:val="0"/>
                <w:szCs w:val="21"/>
              </w:rPr>
            </w:pPr>
            <w:r>
              <w:rPr>
                <w:rFonts w:ascii="宋体" w:hAnsi="宋体" w:cs="宋体" w:hint="eastAsia"/>
                <w:color w:val="000000"/>
                <w:kern w:val="0"/>
                <w:szCs w:val="21"/>
              </w:rPr>
              <w:t>毕业实习与毕业设计（论文）</w:t>
            </w:r>
          </w:p>
        </w:tc>
      </w:tr>
      <w:tr w:rsidR="00FD482E">
        <w:trPr>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思想道德与法治</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kern w:val="0"/>
                <w:szCs w:val="21"/>
              </w:rPr>
            </w:pPr>
            <w:r>
              <w:rPr>
                <w:rFonts w:ascii="宋体" w:hAnsi="宋体" w:cs="宋体" w:hint="eastAsia"/>
                <w:kern w:val="0"/>
                <w:szCs w:val="21"/>
              </w:rPr>
              <w:t>3</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48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16</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32</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szCs w:val="21"/>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szCs w:val="21"/>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szCs w:val="21"/>
              </w:rPr>
              <w:t xml:space="preserve"> </w:t>
            </w: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szCs w:val="21"/>
              </w:rPr>
            </w:pPr>
          </w:p>
        </w:tc>
        <w:tc>
          <w:tcPr>
            <w:tcW w:w="547" w:type="dxa"/>
            <w:vMerge/>
            <w:tcBorders>
              <w:left w:val="single" w:sz="4" w:space="0" w:color="auto"/>
              <w:right w:val="single" w:sz="4" w:space="0" w:color="000000"/>
            </w:tcBorders>
            <w:vAlign w:val="center"/>
          </w:tcPr>
          <w:p w:rsidR="00FD482E" w:rsidRDefault="00FD482E">
            <w:pPr>
              <w:spacing w:line="440" w:lineRule="exact"/>
              <w:jc w:val="center"/>
              <w:rPr>
                <w:rFonts w:ascii="宋体" w:hAnsi="宋体" w:cs="宋体"/>
                <w:color w:val="000000"/>
                <w:szCs w:val="21"/>
              </w:rPr>
            </w:pPr>
          </w:p>
        </w:tc>
      </w:tr>
      <w:tr w:rsidR="00FD482E">
        <w:trPr>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2</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kern w:val="0"/>
                <w:szCs w:val="21"/>
              </w:rPr>
            </w:pPr>
            <w:r>
              <w:rPr>
                <w:rFonts w:ascii="宋体" w:hAnsi="宋体" w:cs="宋体" w:hint="eastAsia"/>
                <w:kern w:val="0"/>
                <w:szCs w:val="21"/>
              </w:rPr>
              <w:t>毛泽东思想和中国特色社</w:t>
            </w:r>
          </w:p>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会主义理论体系概论</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64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38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26</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szCs w:val="21"/>
              </w:rPr>
            </w:pP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38+</w:t>
            </w:r>
            <w:r>
              <w:rPr>
                <w:rFonts w:ascii="宋体" w:hAnsi="宋体" w:cs="宋体" w:hint="eastAsia"/>
                <w:kern w:val="0"/>
                <w:szCs w:val="21"/>
              </w:rPr>
              <w:br/>
              <w:t>26</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szCs w:val="21"/>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szCs w:val="21"/>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szCs w:val="21"/>
              </w:rPr>
            </w:pPr>
          </w:p>
        </w:tc>
        <w:tc>
          <w:tcPr>
            <w:tcW w:w="547" w:type="dxa"/>
            <w:vMerge/>
            <w:tcBorders>
              <w:left w:val="single" w:sz="4" w:space="0" w:color="auto"/>
              <w:right w:val="single" w:sz="4" w:space="0" w:color="000000"/>
            </w:tcBorders>
            <w:vAlign w:val="center"/>
          </w:tcPr>
          <w:p w:rsidR="00FD482E" w:rsidRDefault="00FD482E">
            <w:pPr>
              <w:spacing w:line="440" w:lineRule="exact"/>
              <w:jc w:val="center"/>
              <w:rPr>
                <w:rFonts w:ascii="宋体" w:hAnsi="宋体" w:cs="宋体"/>
                <w:color w:val="000000"/>
                <w:szCs w:val="21"/>
              </w:rPr>
            </w:pPr>
          </w:p>
        </w:tc>
      </w:tr>
      <w:tr w:rsidR="00FD482E">
        <w:trPr>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3</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szCs w:val="21"/>
              </w:rPr>
              <w:t>大学体育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kern w:val="0"/>
                <w:szCs w:val="21"/>
              </w:rPr>
            </w:pPr>
            <w:r>
              <w:rPr>
                <w:rFonts w:ascii="宋体" w:hAnsi="宋体" w:cs="宋体" w:hint="eastAsia"/>
                <w:kern w:val="0"/>
                <w:szCs w:val="21"/>
              </w:rPr>
              <w:t>128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szCs w:val="21"/>
              </w:rPr>
              <w:t>16</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112</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32</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32</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szCs w:val="21"/>
              </w:rPr>
              <w:t>32</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szCs w:val="21"/>
              </w:rPr>
              <w:t>32</w:t>
            </w: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szCs w:val="21"/>
              </w:rPr>
            </w:pPr>
          </w:p>
        </w:tc>
        <w:tc>
          <w:tcPr>
            <w:tcW w:w="547" w:type="dxa"/>
            <w:vMerge/>
            <w:tcBorders>
              <w:left w:val="single" w:sz="4" w:space="0" w:color="auto"/>
              <w:right w:val="single" w:sz="4" w:space="0" w:color="000000"/>
            </w:tcBorders>
            <w:vAlign w:val="center"/>
          </w:tcPr>
          <w:p w:rsidR="00FD482E" w:rsidRDefault="00FD482E">
            <w:pPr>
              <w:spacing w:line="440" w:lineRule="exact"/>
              <w:jc w:val="center"/>
              <w:rPr>
                <w:rFonts w:ascii="宋体" w:hAnsi="宋体" w:cs="宋体"/>
                <w:color w:val="000000"/>
                <w:szCs w:val="21"/>
              </w:rPr>
            </w:pPr>
          </w:p>
        </w:tc>
      </w:tr>
      <w:tr w:rsidR="00FD482E">
        <w:trPr>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4</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军事教育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szCs w:val="21"/>
              </w:rPr>
              <w:t>148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36</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szCs w:val="21"/>
              </w:rPr>
              <w:t>112</w:t>
            </w:r>
          </w:p>
        </w:tc>
        <w:tc>
          <w:tcPr>
            <w:tcW w:w="30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kern w:val="0"/>
                <w:szCs w:val="21"/>
              </w:rPr>
              <w:t>军事理论和军事技能训练统一安排于新生报到后2-3周内完成</w:t>
            </w: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kern w:val="0"/>
                <w:szCs w:val="21"/>
              </w:rPr>
            </w:pPr>
          </w:p>
        </w:tc>
        <w:tc>
          <w:tcPr>
            <w:tcW w:w="547" w:type="dxa"/>
            <w:vMerge/>
            <w:tcBorders>
              <w:left w:val="single" w:sz="4" w:space="0" w:color="auto"/>
              <w:right w:val="single" w:sz="4" w:space="0" w:color="000000"/>
            </w:tcBorders>
            <w:vAlign w:val="center"/>
          </w:tcPr>
          <w:p w:rsidR="00FD482E" w:rsidRDefault="00FD482E">
            <w:pPr>
              <w:spacing w:line="440" w:lineRule="exact"/>
              <w:jc w:val="center"/>
              <w:rPr>
                <w:rFonts w:ascii="宋体" w:hAnsi="宋体" w:cs="宋体"/>
                <w:color w:val="000000"/>
                <w:kern w:val="0"/>
                <w:szCs w:val="21"/>
              </w:rPr>
            </w:pPr>
          </w:p>
        </w:tc>
      </w:tr>
      <w:tr w:rsidR="00FD482E">
        <w:trPr>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5</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劳动教育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3</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78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szCs w:val="21"/>
              </w:rPr>
              <w:t>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szCs w:val="21"/>
              </w:rPr>
              <w:t>78</w:t>
            </w:r>
          </w:p>
        </w:tc>
        <w:tc>
          <w:tcPr>
            <w:tcW w:w="304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kern w:val="0"/>
                <w:szCs w:val="21"/>
              </w:rPr>
              <w:t>由学工处统一安排</w:t>
            </w: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kern w:val="0"/>
                <w:szCs w:val="21"/>
              </w:rPr>
            </w:pPr>
          </w:p>
        </w:tc>
        <w:tc>
          <w:tcPr>
            <w:tcW w:w="547" w:type="dxa"/>
            <w:vMerge/>
            <w:tcBorders>
              <w:left w:val="single" w:sz="4" w:space="0" w:color="auto"/>
              <w:right w:val="single" w:sz="4" w:space="0" w:color="000000"/>
            </w:tcBorders>
            <w:vAlign w:val="center"/>
          </w:tcPr>
          <w:p w:rsidR="00FD482E" w:rsidRDefault="00FD482E">
            <w:pPr>
              <w:spacing w:line="440" w:lineRule="exact"/>
              <w:jc w:val="center"/>
              <w:rPr>
                <w:rFonts w:ascii="宋体" w:hAnsi="宋体" w:cs="宋体"/>
                <w:color w:val="000000"/>
                <w:kern w:val="0"/>
                <w:szCs w:val="21"/>
              </w:rPr>
            </w:pPr>
          </w:p>
        </w:tc>
      </w:tr>
      <w:tr w:rsidR="00FD482E">
        <w:trPr>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6</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爱的教育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szCs w:val="21"/>
              </w:rPr>
              <w:t>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szCs w:val="21"/>
              </w:rPr>
              <w:t>0</w:t>
            </w:r>
          </w:p>
        </w:tc>
        <w:tc>
          <w:tcPr>
            <w:tcW w:w="3593"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kern w:val="0"/>
                <w:szCs w:val="21"/>
              </w:rPr>
            </w:pPr>
            <w:r>
              <w:rPr>
                <w:rFonts w:ascii="宋体" w:hAnsi="宋体" w:cs="宋体" w:hint="eastAsia"/>
                <w:szCs w:val="21"/>
              </w:rPr>
              <w:t>安排在新生入学教育期间及贯穿于思想政治理论课教学全过程</w:t>
            </w:r>
          </w:p>
        </w:tc>
        <w:tc>
          <w:tcPr>
            <w:tcW w:w="547" w:type="dxa"/>
            <w:vMerge/>
            <w:tcBorders>
              <w:left w:val="single" w:sz="4" w:space="0" w:color="auto"/>
              <w:right w:val="single" w:sz="4" w:space="0" w:color="000000"/>
            </w:tcBorders>
            <w:vAlign w:val="center"/>
          </w:tcPr>
          <w:p w:rsidR="00FD482E" w:rsidRDefault="00FD482E">
            <w:pPr>
              <w:widowControl/>
              <w:spacing w:line="440" w:lineRule="exact"/>
              <w:jc w:val="center"/>
              <w:textAlignment w:val="center"/>
              <w:rPr>
                <w:rFonts w:ascii="宋体" w:hAnsi="宋体" w:cs="宋体"/>
                <w:color w:val="000000"/>
                <w:kern w:val="0"/>
                <w:szCs w:val="21"/>
              </w:rPr>
            </w:pPr>
          </w:p>
        </w:tc>
      </w:tr>
      <w:tr w:rsidR="00FD482E">
        <w:trPr>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7</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形势与政策</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szCs w:val="21"/>
              </w:rPr>
              <w:t>1</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szCs w:val="21"/>
              </w:rPr>
              <w:t>16</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szCs w:val="21"/>
              </w:rPr>
              <w:t>16</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szCs w:val="21"/>
              </w:rPr>
              <w:t>0</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4</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4</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4</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4</w:t>
            </w: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FD482E" w:rsidRDefault="00FD482E">
            <w:pPr>
              <w:widowControl/>
              <w:spacing w:line="440" w:lineRule="exact"/>
              <w:jc w:val="center"/>
              <w:textAlignment w:val="center"/>
              <w:rPr>
                <w:rFonts w:ascii="宋体" w:hAnsi="宋体" w:cs="宋体"/>
                <w:szCs w:val="21"/>
              </w:rPr>
            </w:pPr>
          </w:p>
        </w:tc>
        <w:tc>
          <w:tcPr>
            <w:tcW w:w="547" w:type="dxa"/>
            <w:vMerge/>
            <w:tcBorders>
              <w:left w:val="single" w:sz="4" w:space="0" w:color="auto"/>
              <w:right w:val="single" w:sz="4" w:space="0" w:color="000000"/>
            </w:tcBorders>
            <w:vAlign w:val="center"/>
          </w:tcPr>
          <w:p w:rsidR="00FD482E" w:rsidRDefault="00FD482E">
            <w:pPr>
              <w:widowControl/>
              <w:spacing w:line="440" w:lineRule="exact"/>
              <w:jc w:val="center"/>
              <w:textAlignment w:val="center"/>
              <w:rPr>
                <w:rFonts w:ascii="宋体" w:hAnsi="宋体" w:cs="宋体"/>
                <w:color w:val="000000"/>
                <w:szCs w:val="21"/>
              </w:rPr>
            </w:pPr>
          </w:p>
        </w:tc>
      </w:tr>
      <w:tr w:rsidR="00FD482E">
        <w:trPr>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kern w:val="0"/>
                <w:szCs w:val="21"/>
              </w:rPr>
            </w:pPr>
            <w:r>
              <w:rPr>
                <w:rFonts w:ascii="宋体" w:hAnsi="宋体" w:cs="宋体" w:hint="eastAsia"/>
                <w:color w:val="000000"/>
                <w:kern w:val="0"/>
                <w:szCs w:val="21"/>
              </w:rPr>
              <w:t>8</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kern w:val="0"/>
                <w:szCs w:val="21"/>
              </w:rPr>
            </w:pPr>
            <w:r>
              <w:rPr>
                <w:rFonts w:ascii="宋体" w:hAnsi="宋体" w:cs="宋体" w:hint="eastAsia"/>
                <w:kern w:val="0"/>
                <w:szCs w:val="21"/>
              </w:rPr>
              <w:t>党史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kern w:val="0"/>
                <w:szCs w:val="21"/>
              </w:rPr>
            </w:pPr>
            <w:r>
              <w:rPr>
                <w:rFonts w:ascii="宋体" w:hAnsi="宋体" w:cs="宋体" w:hint="eastAsia"/>
                <w:kern w:val="0"/>
                <w:szCs w:val="21"/>
              </w:rPr>
              <w:t>1</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kern w:val="0"/>
                <w:szCs w:val="21"/>
              </w:rPr>
            </w:pPr>
            <w:r>
              <w:rPr>
                <w:rFonts w:ascii="宋体" w:hAnsi="宋体" w:cs="宋体" w:hint="eastAsia"/>
                <w:kern w:val="0"/>
                <w:szCs w:val="21"/>
              </w:rPr>
              <w:t>16</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kern w:val="0"/>
                <w:szCs w:val="21"/>
              </w:rPr>
            </w:pPr>
            <w:r>
              <w:rPr>
                <w:rFonts w:ascii="宋体" w:hAnsi="宋体" w:cs="宋体" w:hint="eastAsia"/>
                <w:kern w:val="0"/>
                <w:szCs w:val="21"/>
              </w:rPr>
              <w:t>12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kern w:val="0"/>
                <w:szCs w:val="21"/>
              </w:rPr>
            </w:pPr>
            <w:r>
              <w:rPr>
                <w:rFonts w:ascii="宋体" w:hAnsi="宋体" w:cs="宋体" w:hint="eastAsia"/>
                <w:kern w:val="0"/>
                <w:szCs w:val="21"/>
              </w:rPr>
              <w:t>4</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kern w:val="0"/>
                <w:szCs w:val="21"/>
              </w:rPr>
            </w:pPr>
            <w:r>
              <w:rPr>
                <w:rFonts w:ascii="宋体" w:hAnsi="宋体" w:cs="宋体" w:hint="eastAsia"/>
                <w:kern w:val="0"/>
                <w:szCs w:val="21"/>
              </w:rPr>
              <w:t>16</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widowControl/>
              <w:spacing w:line="440" w:lineRule="exact"/>
              <w:jc w:val="center"/>
              <w:textAlignment w:val="center"/>
              <w:rPr>
                <w:rFonts w:ascii="宋体" w:hAnsi="宋体" w:cs="宋体"/>
                <w:kern w:val="0"/>
                <w:szCs w:val="21"/>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kern w:val="0"/>
                <w:szCs w:val="21"/>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kern w:val="0"/>
                <w:szCs w:val="21"/>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szCs w:val="21"/>
              </w:rPr>
            </w:pPr>
          </w:p>
        </w:tc>
        <w:tc>
          <w:tcPr>
            <w:tcW w:w="547" w:type="dxa"/>
            <w:vMerge/>
            <w:tcBorders>
              <w:left w:val="single" w:sz="4" w:space="0" w:color="auto"/>
              <w:right w:val="single" w:sz="4" w:space="0" w:color="000000"/>
            </w:tcBorders>
            <w:vAlign w:val="center"/>
          </w:tcPr>
          <w:p w:rsidR="00FD482E" w:rsidRDefault="00FD482E">
            <w:pPr>
              <w:spacing w:line="440" w:lineRule="exact"/>
              <w:jc w:val="center"/>
              <w:rPr>
                <w:rFonts w:ascii="宋体" w:hAnsi="宋体" w:cs="宋体"/>
                <w:color w:val="000000"/>
                <w:szCs w:val="21"/>
              </w:rPr>
            </w:pPr>
          </w:p>
        </w:tc>
      </w:tr>
      <w:tr w:rsidR="00FD482E">
        <w:trPr>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9</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highlight w:val="red"/>
              </w:rPr>
            </w:pPr>
            <w:r>
              <w:rPr>
                <w:rFonts w:ascii="宋体" w:hAnsi="宋体" w:cs="宋体" w:hint="eastAsia"/>
                <w:kern w:val="0"/>
                <w:szCs w:val="21"/>
              </w:rPr>
              <w:t>心理健康教育</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szCs w:val="21"/>
              </w:rPr>
              <w:t>20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szCs w:val="21"/>
              </w:rPr>
              <w:t>12</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szCs w:val="21"/>
              </w:rPr>
              <w:t>12</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szCs w:val="21"/>
              </w:rPr>
              <w:t>12</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szCs w:val="21"/>
              </w:rPr>
              <w:t>4</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szCs w:val="21"/>
              </w:rPr>
              <w:t>4</w:t>
            </w: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szCs w:val="21"/>
              </w:rPr>
            </w:pPr>
          </w:p>
        </w:tc>
        <w:tc>
          <w:tcPr>
            <w:tcW w:w="547" w:type="dxa"/>
            <w:vMerge/>
            <w:tcBorders>
              <w:left w:val="single" w:sz="4" w:space="0" w:color="auto"/>
              <w:right w:val="single" w:sz="4" w:space="0" w:color="000000"/>
            </w:tcBorders>
            <w:vAlign w:val="center"/>
          </w:tcPr>
          <w:p w:rsidR="00FD482E" w:rsidRDefault="00FD482E">
            <w:pPr>
              <w:spacing w:line="440" w:lineRule="exact"/>
              <w:jc w:val="center"/>
              <w:rPr>
                <w:rFonts w:ascii="宋体" w:hAnsi="宋体" w:cs="宋体"/>
                <w:color w:val="000000"/>
                <w:szCs w:val="21"/>
              </w:rPr>
            </w:pPr>
          </w:p>
        </w:tc>
      </w:tr>
      <w:tr w:rsidR="00FD482E">
        <w:trPr>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职业发展与就业指导</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szCs w:val="21"/>
              </w:rPr>
              <w:t>16</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szCs w:val="21"/>
              </w:rPr>
              <w:t>16</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szCs w:val="21"/>
              </w:rPr>
            </w:pP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szCs w:val="21"/>
              </w:rPr>
              <w:t>32</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widowControl/>
              <w:spacing w:line="440" w:lineRule="exact"/>
              <w:jc w:val="center"/>
              <w:textAlignment w:val="center"/>
              <w:rPr>
                <w:rFonts w:ascii="宋体" w:hAnsi="宋体" w:cs="宋体"/>
                <w:szCs w:val="21"/>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widowControl/>
              <w:spacing w:line="440" w:lineRule="exact"/>
              <w:jc w:val="center"/>
              <w:textAlignment w:val="center"/>
              <w:rPr>
                <w:rFonts w:ascii="宋体" w:hAnsi="宋体" w:cs="宋体"/>
                <w:szCs w:val="21"/>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szCs w:val="21"/>
              </w:rPr>
            </w:pPr>
          </w:p>
        </w:tc>
        <w:tc>
          <w:tcPr>
            <w:tcW w:w="547" w:type="dxa"/>
            <w:vMerge/>
            <w:tcBorders>
              <w:left w:val="single" w:sz="4" w:space="0" w:color="auto"/>
              <w:right w:val="single" w:sz="4" w:space="0" w:color="000000"/>
            </w:tcBorders>
            <w:vAlign w:val="center"/>
          </w:tcPr>
          <w:p w:rsidR="00FD482E" w:rsidRDefault="00FD482E">
            <w:pPr>
              <w:spacing w:line="440" w:lineRule="exact"/>
              <w:jc w:val="center"/>
              <w:rPr>
                <w:rFonts w:ascii="宋体" w:hAnsi="宋体" w:cs="宋体"/>
                <w:color w:val="000000"/>
                <w:szCs w:val="21"/>
              </w:rPr>
            </w:pPr>
          </w:p>
        </w:tc>
      </w:tr>
      <w:tr w:rsidR="00FD482E">
        <w:trPr>
          <w:trHeight w:val="397"/>
          <w:jc w:val="center"/>
        </w:trPr>
        <w:tc>
          <w:tcPr>
            <w:tcW w:w="5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11</w:t>
            </w:r>
          </w:p>
        </w:tc>
        <w:tc>
          <w:tcPr>
            <w:tcW w:w="241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创新创业教育</w:t>
            </w:r>
          </w:p>
        </w:tc>
        <w:tc>
          <w:tcPr>
            <w:tcW w:w="52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2</w:t>
            </w:r>
          </w:p>
        </w:tc>
        <w:tc>
          <w:tcPr>
            <w:tcW w:w="69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32</w:t>
            </w:r>
          </w:p>
        </w:tc>
        <w:tc>
          <w:tcPr>
            <w:tcW w:w="69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szCs w:val="21"/>
              </w:rPr>
              <w:t>16</w:t>
            </w:r>
          </w:p>
        </w:tc>
        <w:tc>
          <w:tcPr>
            <w:tcW w:w="69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szCs w:val="21"/>
              </w:rPr>
              <w:t>16</w:t>
            </w:r>
          </w:p>
        </w:tc>
        <w:tc>
          <w:tcPr>
            <w:tcW w:w="86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D482E" w:rsidRDefault="00FD482E">
            <w:pPr>
              <w:widowControl/>
              <w:spacing w:line="440" w:lineRule="exact"/>
              <w:jc w:val="center"/>
              <w:textAlignment w:val="center"/>
              <w:rPr>
                <w:rFonts w:ascii="宋体" w:hAnsi="宋体" w:cs="宋体"/>
                <w:szCs w:val="21"/>
              </w:rPr>
            </w:pPr>
          </w:p>
        </w:tc>
        <w:tc>
          <w:tcPr>
            <w:tcW w:w="71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32</w:t>
            </w:r>
          </w:p>
        </w:tc>
        <w:tc>
          <w:tcPr>
            <w:tcW w:w="73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szCs w:val="21"/>
              </w:rPr>
            </w:pPr>
          </w:p>
        </w:tc>
        <w:tc>
          <w:tcPr>
            <w:tcW w:w="733"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FD482E" w:rsidRDefault="00FD482E">
            <w:pPr>
              <w:spacing w:line="440" w:lineRule="exact"/>
              <w:jc w:val="center"/>
              <w:rPr>
                <w:rFonts w:ascii="宋体" w:hAnsi="宋体" w:cs="宋体"/>
                <w:szCs w:val="21"/>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szCs w:val="21"/>
              </w:rPr>
            </w:pPr>
          </w:p>
        </w:tc>
        <w:tc>
          <w:tcPr>
            <w:tcW w:w="547" w:type="dxa"/>
            <w:vMerge/>
            <w:tcBorders>
              <w:left w:val="single" w:sz="4" w:space="0" w:color="auto"/>
              <w:right w:val="single" w:sz="4" w:space="0" w:color="000000"/>
            </w:tcBorders>
            <w:vAlign w:val="center"/>
          </w:tcPr>
          <w:p w:rsidR="00FD482E" w:rsidRDefault="00FD482E">
            <w:pPr>
              <w:spacing w:line="440" w:lineRule="exact"/>
              <w:jc w:val="center"/>
              <w:rPr>
                <w:rFonts w:ascii="宋体" w:hAnsi="宋体" w:cs="宋体"/>
                <w:color w:val="000000"/>
                <w:szCs w:val="21"/>
              </w:rPr>
            </w:pPr>
          </w:p>
        </w:tc>
      </w:tr>
      <w:tr w:rsidR="00FD482E">
        <w:trPr>
          <w:trHeight w:val="397"/>
          <w:jc w:val="center"/>
        </w:trPr>
        <w:tc>
          <w:tcPr>
            <w:tcW w:w="509"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kern w:val="0"/>
                <w:szCs w:val="21"/>
              </w:rPr>
            </w:pPr>
            <w:r>
              <w:rPr>
                <w:rFonts w:ascii="宋体" w:hAnsi="宋体" w:cs="宋体" w:hint="eastAsia"/>
                <w:color w:val="000000"/>
                <w:kern w:val="0"/>
                <w:szCs w:val="21"/>
              </w:rPr>
              <w:t>12</w:t>
            </w:r>
          </w:p>
        </w:tc>
        <w:tc>
          <w:tcPr>
            <w:tcW w:w="2414"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大学美育（不含美育实践）</w:t>
            </w:r>
          </w:p>
        </w:tc>
        <w:tc>
          <w:tcPr>
            <w:tcW w:w="52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2</w:t>
            </w:r>
          </w:p>
        </w:tc>
        <w:tc>
          <w:tcPr>
            <w:tcW w:w="69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32</w:t>
            </w:r>
          </w:p>
        </w:tc>
        <w:tc>
          <w:tcPr>
            <w:tcW w:w="69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32</w:t>
            </w:r>
          </w:p>
        </w:tc>
        <w:tc>
          <w:tcPr>
            <w:tcW w:w="69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0</w:t>
            </w:r>
          </w:p>
        </w:tc>
        <w:tc>
          <w:tcPr>
            <w:tcW w:w="86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D482E" w:rsidRDefault="00FD482E">
            <w:pPr>
              <w:widowControl/>
              <w:spacing w:line="440" w:lineRule="exact"/>
              <w:jc w:val="center"/>
              <w:textAlignment w:val="center"/>
              <w:rPr>
                <w:rFonts w:ascii="宋体" w:hAnsi="宋体" w:cs="宋体"/>
                <w:bCs/>
                <w:kern w:val="0"/>
                <w:szCs w:val="21"/>
              </w:rPr>
            </w:pPr>
          </w:p>
        </w:tc>
        <w:tc>
          <w:tcPr>
            <w:tcW w:w="71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D482E" w:rsidRDefault="00FD482E">
            <w:pPr>
              <w:widowControl/>
              <w:spacing w:line="440" w:lineRule="exact"/>
              <w:jc w:val="center"/>
              <w:textAlignment w:val="center"/>
              <w:rPr>
                <w:rFonts w:ascii="宋体" w:hAnsi="宋体" w:cs="宋体"/>
                <w:kern w:val="0"/>
                <w:szCs w:val="21"/>
              </w:rPr>
            </w:pPr>
          </w:p>
        </w:tc>
        <w:tc>
          <w:tcPr>
            <w:tcW w:w="73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szCs w:val="21"/>
              </w:rPr>
              <w:t>16</w:t>
            </w:r>
          </w:p>
        </w:tc>
        <w:tc>
          <w:tcPr>
            <w:tcW w:w="73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szCs w:val="21"/>
              </w:rPr>
              <w:t>16</w:t>
            </w: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szCs w:val="21"/>
              </w:rPr>
            </w:pPr>
          </w:p>
        </w:tc>
        <w:tc>
          <w:tcPr>
            <w:tcW w:w="547" w:type="dxa"/>
            <w:vMerge/>
            <w:tcBorders>
              <w:left w:val="single" w:sz="4" w:space="0" w:color="auto"/>
              <w:right w:val="single" w:sz="4" w:space="0" w:color="000000"/>
            </w:tcBorders>
            <w:vAlign w:val="center"/>
          </w:tcPr>
          <w:p w:rsidR="00FD482E" w:rsidRDefault="00FD482E">
            <w:pPr>
              <w:spacing w:line="440" w:lineRule="exact"/>
              <w:jc w:val="center"/>
              <w:rPr>
                <w:rFonts w:ascii="宋体" w:hAnsi="宋体" w:cs="宋体"/>
                <w:color w:val="000000"/>
                <w:szCs w:val="21"/>
              </w:rPr>
            </w:pPr>
          </w:p>
        </w:tc>
      </w:tr>
      <w:tr w:rsidR="00FD482E">
        <w:trPr>
          <w:trHeight w:val="397"/>
          <w:jc w:val="center"/>
        </w:trPr>
        <w:tc>
          <w:tcPr>
            <w:tcW w:w="509"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kern w:val="0"/>
                <w:szCs w:val="21"/>
              </w:rPr>
            </w:pPr>
            <w:r>
              <w:rPr>
                <w:rFonts w:ascii="宋体" w:hAnsi="宋体" w:cs="宋体" w:hint="eastAsia"/>
                <w:color w:val="000000"/>
                <w:kern w:val="0"/>
                <w:szCs w:val="21"/>
              </w:rPr>
              <w:t>13</w:t>
            </w:r>
          </w:p>
        </w:tc>
        <w:tc>
          <w:tcPr>
            <w:tcW w:w="2414"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选修课程(大学语文、信息技术、职业素养、应用文写作、数学、外语）</w:t>
            </w:r>
          </w:p>
        </w:tc>
        <w:tc>
          <w:tcPr>
            <w:tcW w:w="52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2</w:t>
            </w:r>
          </w:p>
        </w:tc>
        <w:tc>
          <w:tcPr>
            <w:tcW w:w="69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32</w:t>
            </w:r>
          </w:p>
        </w:tc>
        <w:tc>
          <w:tcPr>
            <w:tcW w:w="69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32</w:t>
            </w:r>
          </w:p>
        </w:tc>
        <w:tc>
          <w:tcPr>
            <w:tcW w:w="69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bCs/>
                <w:kern w:val="0"/>
                <w:szCs w:val="21"/>
              </w:rPr>
            </w:pPr>
            <w:r>
              <w:rPr>
                <w:rFonts w:ascii="宋体" w:hAnsi="宋体" w:cs="宋体" w:hint="eastAsia"/>
                <w:bCs/>
                <w:kern w:val="0"/>
                <w:szCs w:val="21"/>
              </w:rPr>
              <w:t>0</w:t>
            </w:r>
          </w:p>
        </w:tc>
        <w:tc>
          <w:tcPr>
            <w:tcW w:w="86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D482E" w:rsidRDefault="00FD482E">
            <w:pPr>
              <w:widowControl/>
              <w:spacing w:line="440" w:lineRule="exact"/>
              <w:jc w:val="center"/>
              <w:textAlignment w:val="center"/>
              <w:rPr>
                <w:rFonts w:ascii="宋体" w:hAnsi="宋体" w:cs="宋体"/>
                <w:bCs/>
                <w:kern w:val="0"/>
                <w:szCs w:val="21"/>
              </w:rPr>
            </w:pPr>
          </w:p>
        </w:tc>
        <w:tc>
          <w:tcPr>
            <w:tcW w:w="71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D482E" w:rsidRDefault="00FD482E">
            <w:pPr>
              <w:widowControl/>
              <w:spacing w:line="440" w:lineRule="exact"/>
              <w:jc w:val="center"/>
              <w:textAlignment w:val="center"/>
              <w:rPr>
                <w:rFonts w:ascii="宋体" w:hAnsi="宋体" w:cs="宋体"/>
                <w:kern w:val="0"/>
                <w:szCs w:val="21"/>
              </w:rPr>
            </w:pPr>
          </w:p>
        </w:tc>
        <w:tc>
          <w:tcPr>
            <w:tcW w:w="73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szCs w:val="21"/>
              </w:rPr>
            </w:pPr>
          </w:p>
        </w:tc>
        <w:tc>
          <w:tcPr>
            <w:tcW w:w="73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FD482E" w:rsidRDefault="00FD482E">
            <w:pPr>
              <w:spacing w:line="440" w:lineRule="exact"/>
              <w:jc w:val="center"/>
              <w:rPr>
                <w:rFonts w:ascii="宋体" w:hAnsi="宋体" w:cs="宋体"/>
                <w:szCs w:val="21"/>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szCs w:val="21"/>
              </w:rPr>
            </w:pPr>
          </w:p>
        </w:tc>
        <w:tc>
          <w:tcPr>
            <w:tcW w:w="547" w:type="dxa"/>
            <w:vMerge/>
            <w:tcBorders>
              <w:left w:val="single" w:sz="4" w:space="0" w:color="auto"/>
              <w:right w:val="single" w:sz="4" w:space="0" w:color="000000"/>
            </w:tcBorders>
            <w:vAlign w:val="center"/>
          </w:tcPr>
          <w:p w:rsidR="00FD482E" w:rsidRDefault="00FD482E">
            <w:pPr>
              <w:spacing w:line="440" w:lineRule="exact"/>
              <w:jc w:val="center"/>
              <w:rPr>
                <w:rFonts w:ascii="宋体" w:hAnsi="宋体" w:cs="宋体"/>
                <w:color w:val="000000"/>
                <w:szCs w:val="21"/>
              </w:rPr>
            </w:pPr>
          </w:p>
        </w:tc>
      </w:tr>
      <w:tr w:rsidR="00FD482E">
        <w:trPr>
          <w:trHeight w:val="397"/>
          <w:jc w:val="center"/>
        </w:trPr>
        <w:tc>
          <w:tcPr>
            <w:tcW w:w="2923" w:type="dxa"/>
            <w:gridSpan w:val="2"/>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kern w:val="0"/>
                <w:szCs w:val="21"/>
              </w:rPr>
            </w:pPr>
            <w:r>
              <w:rPr>
                <w:rFonts w:ascii="宋体" w:hAnsi="宋体" w:cs="宋体" w:hint="eastAsia"/>
                <w:kern w:val="0"/>
                <w:szCs w:val="21"/>
              </w:rPr>
              <w:t>小    计</w:t>
            </w:r>
          </w:p>
        </w:tc>
        <w:tc>
          <w:tcPr>
            <w:tcW w:w="52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D482E" w:rsidRDefault="00E52C61">
            <w:pPr>
              <w:widowControl/>
              <w:spacing w:line="440" w:lineRule="exact"/>
              <w:jc w:val="center"/>
              <w:textAlignment w:val="center"/>
              <w:rPr>
                <w:rFonts w:ascii="宋体" w:hAnsi="宋体" w:cs="宋体"/>
                <w:kern w:val="0"/>
                <w:szCs w:val="21"/>
              </w:rPr>
            </w:pPr>
            <w:r>
              <w:rPr>
                <w:rFonts w:ascii="宋体" w:hAnsi="宋体" w:cs="宋体" w:hint="eastAsia"/>
                <w:kern w:val="0"/>
                <w:szCs w:val="21"/>
              </w:rPr>
              <w:t>34</w:t>
            </w:r>
          </w:p>
        </w:tc>
        <w:tc>
          <w:tcPr>
            <w:tcW w:w="69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D482E" w:rsidRDefault="00E52C61">
            <w:pPr>
              <w:widowControl/>
              <w:spacing w:line="440" w:lineRule="exact"/>
              <w:jc w:val="center"/>
              <w:textAlignment w:val="center"/>
              <w:rPr>
                <w:rFonts w:ascii="宋体" w:hAnsi="宋体" w:cs="宋体"/>
                <w:kern w:val="0"/>
                <w:szCs w:val="21"/>
              </w:rPr>
            </w:pPr>
            <w:r>
              <w:rPr>
                <w:rFonts w:ascii="宋体" w:hAnsi="宋体" w:cs="宋体" w:hint="eastAsia"/>
                <w:kern w:val="0"/>
                <w:szCs w:val="21"/>
              </w:rPr>
              <w:t>662</w:t>
            </w:r>
          </w:p>
        </w:tc>
        <w:tc>
          <w:tcPr>
            <w:tcW w:w="69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D482E" w:rsidRDefault="00E52C61">
            <w:pPr>
              <w:widowControl/>
              <w:spacing w:line="440" w:lineRule="exact"/>
              <w:jc w:val="center"/>
              <w:textAlignment w:val="center"/>
              <w:rPr>
                <w:rFonts w:ascii="宋体" w:hAnsi="宋体" w:cs="宋体"/>
                <w:kern w:val="0"/>
                <w:szCs w:val="21"/>
              </w:rPr>
            </w:pPr>
            <w:r>
              <w:rPr>
                <w:rFonts w:ascii="宋体" w:hAnsi="宋体" w:cs="宋体" w:hint="eastAsia"/>
                <w:kern w:val="0"/>
                <w:szCs w:val="21"/>
              </w:rPr>
              <w:t>270</w:t>
            </w:r>
          </w:p>
        </w:tc>
        <w:tc>
          <w:tcPr>
            <w:tcW w:w="69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kern w:val="0"/>
                <w:szCs w:val="21"/>
              </w:rPr>
            </w:pPr>
            <w:r>
              <w:rPr>
                <w:rFonts w:ascii="宋体" w:hAnsi="宋体" w:cs="宋体" w:hint="eastAsia"/>
                <w:kern w:val="0"/>
                <w:szCs w:val="21"/>
              </w:rPr>
              <w:t>392</w:t>
            </w:r>
          </w:p>
        </w:tc>
        <w:tc>
          <w:tcPr>
            <w:tcW w:w="86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D482E" w:rsidRDefault="00FD482E">
            <w:pPr>
              <w:widowControl/>
              <w:spacing w:line="440" w:lineRule="exact"/>
              <w:jc w:val="center"/>
              <w:textAlignment w:val="center"/>
              <w:rPr>
                <w:rFonts w:ascii="宋体" w:hAnsi="宋体" w:cs="宋体"/>
                <w:kern w:val="0"/>
                <w:szCs w:val="21"/>
              </w:rPr>
            </w:pPr>
          </w:p>
        </w:tc>
        <w:tc>
          <w:tcPr>
            <w:tcW w:w="71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D482E" w:rsidRDefault="00FD482E">
            <w:pPr>
              <w:widowControl/>
              <w:spacing w:line="440" w:lineRule="exact"/>
              <w:textAlignment w:val="center"/>
              <w:rPr>
                <w:rFonts w:ascii="宋体" w:hAnsi="宋体" w:cs="宋体"/>
                <w:kern w:val="0"/>
                <w:szCs w:val="21"/>
              </w:rPr>
            </w:pPr>
          </w:p>
        </w:tc>
        <w:tc>
          <w:tcPr>
            <w:tcW w:w="73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D482E" w:rsidRDefault="00FD482E">
            <w:pPr>
              <w:spacing w:line="440" w:lineRule="exact"/>
              <w:rPr>
                <w:rFonts w:ascii="宋体" w:hAnsi="宋体" w:cs="宋体"/>
                <w:szCs w:val="21"/>
              </w:rPr>
            </w:pPr>
          </w:p>
        </w:tc>
        <w:tc>
          <w:tcPr>
            <w:tcW w:w="733"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FD482E" w:rsidRDefault="00FD482E">
            <w:pPr>
              <w:spacing w:line="440" w:lineRule="exact"/>
              <w:rPr>
                <w:rFonts w:ascii="宋体" w:hAnsi="宋体" w:cs="宋体"/>
                <w:szCs w:val="21"/>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szCs w:val="21"/>
              </w:rPr>
            </w:pPr>
          </w:p>
        </w:tc>
        <w:tc>
          <w:tcPr>
            <w:tcW w:w="547" w:type="dxa"/>
            <w:vMerge/>
            <w:tcBorders>
              <w:left w:val="single" w:sz="4" w:space="0" w:color="auto"/>
              <w:right w:val="single" w:sz="4" w:space="0" w:color="000000"/>
            </w:tcBorders>
            <w:vAlign w:val="center"/>
          </w:tcPr>
          <w:p w:rsidR="00FD482E" w:rsidRDefault="00FD482E">
            <w:pPr>
              <w:spacing w:line="440" w:lineRule="exact"/>
              <w:jc w:val="center"/>
              <w:rPr>
                <w:rFonts w:ascii="宋体" w:hAnsi="宋体" w:cs="宋体"/>
                <w:color w:val="000000"/>
                <w:szCs w:val="21"/>
              </w:rPr>
            </w:pPr>
          </w:p>
        </w:tc>
      </w:tr>
      <w:tr w:rsidR="00FD482E">
        <w:trPr>
          <w:trHeight w:val="397"/>
          <w:jc w:val="center"/>
        </w:trPr>
        <w:tc>
          <w:tcPr>
            <w:tcW w:w="9111" w:type="dxa"/>
            <w:gridSpan w:val="11"/>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kern w:val="0"/>
                <w:szCs w:val="21"/>
              </w:rPr>
            </w:pPr>
            <w:r>
              <w:rPr>
                <w:rFonts w:ascii="宋体" w:hAnsi="宋体" w:cs="宋体" w:hint="eastAsia"/>
                <w:kern w:val="0"/>
                <w:szCs w:val="21"/>
              </w:rPr>
              <w:t>选修课程（4学分）</w:t>
            </w:r>
          </w:p>
        </w:tc>
        <w:tc>
          <w:tcPr>
            <w:tcW w:w="547" w:type="dxa"/>
            <w:vMerge/>
            <w:tcBorders>
              <w:left w:val="single" w:sz="4" w:space="0" w:color="auto"/>
              <w:right w:val="single" w:sz="4" w:space="0" w:color="000000"/>
            </w:tcBorders>
            <w:vAlign w:val="center"/>
          </w:tcPr>
          <w:p w:rsidR="00FD482E" w:rsidRDefault="00FD482E">
            <w:pPr>
              <w:spacing w:line="440" w:lineRule="exact"/>
              <w:jc w:val="center"/>
              <w:rPr>
                <w:rFonts w:ascii="宋体" w:hAnsi="宋体" w:cs="宋体"/>
                <w:kern w:val="0"/>
                <w:szCs w:val="21"/>
              </w:rPr>
            </w:pPr>
          </w:p>
        </w:tc>
      </w:tr>
      <w:tr w:rsidR="00FD482E">
        <w:trPr>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14</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在线</w:t>
            </w:r>
            <w:proofErr w:type="gramStart"/>
            <w:r>
              <w:rPr>
                <w:rFonts w:ascii="宋体" w:hAnsi="宋体" w:cs="宋体" w:hint="eastAsia"/>
                <w:color w:val="000000"/>
                <w:kern w:val="0"/>
                <w:szCs w:val="21"/>
              </w:rPr>
              <w:t>通识课</w:t>
            </w:r>
            <w:proofErr w:type="gramEnd"/>
            <w:r>
              <w:rPr>
                <w:rFonts w:ascii="宋体" w:hAnsi="宋体" w:cs="宋体" w:hint="eastAsia"/>
                <w:color w:val="000000"/>
                <w:kern w:val="0"/>
                <w:szCs w:val="21"/>
              </w:rPr>
              <w:t>1</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color w:val="000000"/>
                <w:szCs w:val="21"/>
              </w:rPr>
            </w:pPr>
            <w:r>
              <w:rPr>
                <w:rFonts w:ascii="宋体" w:hAnsi="宋体" w:cs="宋体" w:hint="eastAsia"/>
                <w:color w:val="000000"/>
                <w:szCs w:val="21"/>
              </w:rPr>
              <w:t>0</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32</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c>
          <w:tcPr>
            <w:tcW w:w="7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c>
          <w:tcPr>
            <w:tcW w:w="547" w:type="dxa"/>
            <w:vMerge/>
            <w:tcBorders>
              <w:left w:val="single" w:sz="4" w:space="0" w:color="auto"/>
              <w:right w:val="single" w:sz="4" w:space="0" w:color="000000"/>
            </w:tcBorders>
            <w:vAlign w:val="center"/>
          </w:tcPr>
          <w:p w:rsidR="00FD482E" w:rsidRDefault="00FD482E">
            <w:pPr>
              <w:spacing w:line="440" w:lineRule="exact"/>
              <w:jc w:val="center"/>
              <w:rPr>
                <w:rFonts w:ascii="宋体" w:hAnsi="宋体" w:cs="宋体"/>
                <w:color w:val="000000"/>
                <w:szCs w:val="21"/>
              </w:rPr>
            </w:pPr>
          </w:p>
        </w:tc>
      </w:tr>
      <w:tr w:rsidR="00FD482E">
        <w:trPr>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15</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在线</w:t>
            </w:r>
            <w:proofErr w:type="gramStart"/>
            <w:r>
              <w:rPr>
                <w:rFonts w:ascii="宋体" w:hAnsi="宋体" w:cs="宋体" w:hint="eastAsia"/>
                <w:color w:val="000000"/>
                <w:kern w:val="0"/>
                <w:szCs w:val="21"/>
              </w:rPr>
              <w:t>通识课</w:t>
            </w:r>
            <w:proofErr w:type="gramEnd"/>
            <w:r>
              <w:rPr>
                <w:rFonts w:ascii="宋体" w:hAnsi="宋体" w:cs="宋体" w:hint="eastAsia"/>
                <w:color w:val="000000"/>
                <w:kern w:val="0"/>
                <w:szCs w:val="21"/>
              </w:rPr>
              <w:t>2</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color w:val="000000"/>
                <w:kern w:val="0"/>
                <w:szCs w:val="21"/>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color w:val="000000"/>
                <w:szCs w:val="21"/>
              </w:rPr>
              <w:t>0</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widowControl/>
              <w:spacing w:line="440" w:lineRule="exact"/>
              <w:jc w:val="center"/>
              <w:textAlignment w:val="center"/>
              <w:rPr>
                <w:rFonts w:ascii="宋体" w:hAnsi="宋体" w:cs="宋体"/>
                <w:color w:val="000000"/>
                <w:szCs w:val="21"/>
              </w:rPr>
            </w:pP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32</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c>
          <w:tcPr>
            <w:tcW w:w="7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c>
          <w:tcPr>
            <w:tcW w:w="547" w:type="dxa"/>
            <w:vMerge/>
            <w:tcBorders>
              <w:left w:val="single" w:sz="4" w:space="0" w:color="auto"/>
              <w:right w:val="single" w:sz="4" w:space="0" w:color="000000"/>
            </w:tcBorders>
            <w:vAlign w:val="center"/>
          </w:tcPr>
          <w:p w:rsidR="00FD482E" w:rsidRDefault="00FD482E">
            <w:pPr>
              <w:spacing w:line="440" w:lineRule="exact"/>
              <w:jc w:val="center"/>
              <w:rPr>
                <w:rFonts w:ascii="宋体" w:hAnsi="宋体" w:cs="宋体"/>
                <w:color w:val="000000"/>
                <w:szCs w:val="21"/>
              </w:rPr>
            </w:pPr>
          </w:p>
        </w:tc>
      </w:tr>
      <w:tr w:rsidR="00FD482E">
        <w:trPr>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16</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在线</w:t>
            </w:r>
            <w:proofErr w:type="gramStart"/>
            <w:r>
              <w:rPr>
                <w:rFonts w:ascii="宋体" w:hAnsi="宋体" w:cs="宋体" w:hint="eastAsia"/>
                <w:color w:val="000000"/>
                <w:kern w:val="0"/>
                <w:szCs w:val="21"/>
              </w:rPr>
              <w:t>通识课</w:t>
            </w:r>
            <w:proofErr w:type="gramEnd"/>
            <w:r>
              <w:rPr>
                <w:rFonts w:ascii="宋体" w:hAnsi="宋体" w:cs="宋体" w:hint="eastAsia"/>
                <w:color w:val="000000"/>
                <w:kern w:val="0"/>
                <w:szCs w:val="21"/>
              </w:rPr>
              <w:t>3</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kern w:val="0"/>
                <w:szCs w:val="21"/>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color w:val="000000"/>
                <w:kern w:val="0"/>
                <w:szCs w:val="21"/>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color w:val="000000"/>
                <w:szCs w:val="21"/>
              </w:rPr>
              <w:t>0</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widowControl/>
              <w:spacing w:line="440" w:lineRule="exact"/>
              <w:jc w:val="center"/>
              <w:textAlignment w:val="center"/>
              <w:rPr>
                <w:rFonts w:ascii="宋体" w:hAnsi="宋体" w:cs="宋体"/>
                <w:color w:val="000000"/>
                <w:szCs w:val="21"/>
              </w:rPr>
            </w:pP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widowControl/>
              <w:spacing w:line="440" w:lineRule="exact"/>
              <w:jc w:val="center"/>
              <w:textAlignment w:val="center"/>
              <w:rPr>
                <w:rFonts w:ascii="宋体" w:hAnsi="宋体" w:cs="宋体"/>
                <w:color w:val="000000"/>
                <w:szCs w:val="21"/>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32</w:t>
            </w:r>
          </w:p>
        </w:tc>
        <w:tc>
          <w:tcPr>
            <w:tcW w:w="7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c>
          <w:tcPr>
            <w:tcW w:w="547" w:type="dxa"/>
            <w:vMerge/>
            <w:tcBorders>
              <w:left w:val="single" w:sz="4" w:space="0" w:color="auto"/>
              <w:right w:val="single" w:sz="4" w:space="0" w:color="000000"/>
            </w:tcBorders>
            <w:vAlign w:val="center"/>
          </w:tcPr>
          <w:p w:rsidR="00FD482E" w:rsidRDefault="00FD482E">
            <w:pPr>
              <w:spacing w:line="440" w:lineRule="exact"/>
              <w:jc w:val="center"/>
              <w:rPr>
                <w:rFonts w:ascii="宋体" w:hAnsi="宋体" w:cs="宋体"/>
                <w:color w:val="000000"/>
                <w:szCs w:val="21"/>
              </w:rPr>
            </w:pPr>
          </w:p>
        </w:tc>
      </w:tr>
      <w:tr w:rsidR="00FD482E">
        <w:trPr>
          <w:trHeight w:val="397"/>
          <w:jc w:val="center"/>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lastRenderedPageBreak/>
              <w:t>17</w:t>
            </w:r>
          </w:p>
        </w:tc>
        <w:tc>
          <w:tcPr>
            <w:tcW w:w="24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在线</w:t>
            </w:r>
            <w:proofErr w:type="gramStart"/>
            <w:r>
              <w:rPr>
                <w:rFonts w:ascii="宋体" w:hAnsi="宋体" w:cs="宋体" w:hint="eastAsia"/>
                <w:kern w:val="0"/>
                <w:szCs w:val="21"/>
              </w:rPr>
              <w:t>通识课</w:t>
            </w:r>
            <w:proofErr w:type="gramEnd"/>
            <w:r>
              <w:rPr>
                <w:rFonts w:ascii="宋体" w:hAnsi="宋体" w:cs="宋体" w:hint="eastAsia"/>
                <w:kern w:val="0"/>
                <w:szCs w:val="21"/>
              </w:rPr>
              <w:t>4</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1</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kern w:val="0"/>
                <w:szCs w:val="21"/>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kern w:val="0"/>
                <w:szCs w:val="21"/>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szCs w:val="21"/>
              </w:rPr>
              <w:t>0</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widowControl/>
              <w:spacing w:line="440" w:lineRule="exact"/>
              <w:jc w:val="center"/>
              <w:textAlignment w:val="center"/>
              <w:rPr>
                <w:rFonts w:ascii="宋体" w:hAnsi="宋体" w:cs="宋体"/>
                <w:szCs w:val="21"/>
              </w:rPr>
            </w:pP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widowControl/>
              <w:spacing w:line="440" w:lineRule="exact"/>
              <w:jc w:val="center"/>
              <w:textAlignment w:val="center"/>
              <w:rPr>
                <w:rFonts w:ascii="宋体" w:hAnsi="宋体" w:cs="宋体"/>
                <w:szCs w:val="21"/>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32</w:t>
            </w:r>
          </w:p>
        </w:tc>
        <w:tc>
          <w:tcPr>
            <w:tcW w:w="5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c>
          <w:tcPr>
            <w:tcW w:w="547" w:type="dxa"/>
            <w:vMerge/>
            <w:tcBorders>
              <w:left w:val="single" w:sz="4" w:space="0" w:color="auto"/>
              <w:bottom w:val="single" w:sz="4" w:space="0" w:color="auto"/>
              <w:right w:val="single" w:sz="4" w:space="0" w:color="000000"/>
            </w:tcBorders>
            <w:vAlign w:val="center"/>
          </w:tcPr>
          <w:p w:rsidR="00FD482E" w:rsidRDefault="00FD482E">
            <w:pPr>
              <w:spacing w:line="440" w:lineRule="exact"/>
              <w:jc w:val="center"/>
              <w:rPr>
                <w:rFonts w:ascii="宋体" w:hAnsi="宋体" w:cs="宋体"/>
                <w:color w:val="000000"/>
                <w:szCs w:val="21"/>
              </w:rPr>
            </w:pPr>
          </w:p>
        </w:tc>
      </w:tr>
      <w:tr w:rsidR="00FD482E">
        <w:trPr>
          <w:trHeight w:val="397"/>
          <w:jc w:val="center"/>
        </w:trPr>
        <w:tc>
          <w:tcPr>
            <w:tcW w:w="292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kern w:val="0"/>
                <w:szCs w:val="21"/>
              </w:rPr>
            </w:pPr>
            <w:r>
              <w:rPr>
                <w:rFonts w:ascii="宋体" w:hAnsi="宋体" w:cs="宋体" w:hint="eastAsia"/>
                <w:kern w:val="0"/>
                <w:szCs w:val="21"/>
              </w:rPr>
              <w:t>小    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kern w:val="0"/>
                <w:szCs w:val="21"/>
              </w:rPr>
            </w:pPr>
            <w:r>
              <w:rPr>
                <w:rFonts w:ascii="宋体" w:hAnsi="宋体" w:cs="宋体" w:hint="eastAsia"/>
                <w:kern w:val="0"/>
                <w:szCs w:val="21"/>
              </w:rPr>
              <w:t>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kern w:val="0"/>
                <w:szCs w:val="21"/>
              </w:rPr>
            </w:pPr>
            <w:r>
              <w:rPr>
                <w:rFonts w:ascii="宋体" w:hAnsi="宋体" w:cs="宋体" w:hint="eastAsia"/>
                <w:kern w:val="0"/>
                <w:szCs w:val="21"/>
              </w:rPr>
              <w:t>128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kern w:val="0"/>
                <w:szCs w:val="21"/>
              </w:rPr>
            </w:pPr>
            <w:r>
              <w:rPr>
                <w:rFonts w:ascii="宋体" w:hAnsi="宋体" w:cs="宋体" w:hint="eastAsia"/>
                <w:kern w:val="0"/>
                <w:szCs w:val="21"/>
              </w:rPr>
              <w:t>128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szCs w:val="21"/>
              </w:rPr>
              <w:t>0</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szCs w:val="21"/>
              </w:rPr>
              <w:t>32</w:t>
            </w: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szCs w:val="21"/>
              </w:rPr>
            </w:pPr>
            <w:r>
              <w:rPr>
                <w:rFonts w:ascii="宋体" w:hAnsi="宋体" w:cs="宋体" w:hint="eastAsia"/>
                <w:szCs w:val="21"/>
              </w:rPr>
              <w:t>32</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spacing w:line="440" w:lineRule="exact"/>
              <w:jc w:val="center"/>
              <w:rPr>
                <w:rFonts w:ascii="宋体" w:hAnsi="宋体" w:cs="宋体"/>
                <w:color w:val="000000"/>
                <w:szCs w:val="21"/>
              </w:rPr>
            </w:pPr>
            <w:r>
              <w:rPr>
                <w:rFonts w:ascii="宋体" w:hAnsi="宋体" w:cs="宋体" w:hint="eastAsia"/>
                <w:color w:val="000000"/>
                <w:szCs w:val="21"/>
              </w:rPr>
              <w:t>32</w:t>
            </w: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color w:val="000000"/>
                <w:kern w:val="0"/>
                <w:szCs w:val="21"/>
              </w:rPr>
            </w:pPr>
            <w:r>
              <w:rPr>
                <w:rFonts w:ascii="宋体" w:hAnsi="宋体" w:cs="宋体" w:hint="eastAsia"/>
                <w:color w:val="000000"/>
                <w:kern w:val="0"/>
                <w:szCs w:val="21"/>
              </w:rPr>
              <w:t>32</w:t>
            </w:r>
          </w:p>
        </w:tc>
        <w:tc>
          <w:tcPr>
            <w:tcW w:w="549"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c>
          <w:tcPr>
            <w:tcW w:w="547"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r>
      <w:tr w:rsidR="00FD482E">
        <w:trPr>
          <w:trHeight w:val="397"/>
          <w:jc w:val="center"/>
        </w:trPr>
        <w:tc>
          <w:tcPr>
            <w:tcW w:w="292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kern w:val="0"/>
                <w:szCs w:val="21"/>
              </w:rPr>
            </w:pPr>
            <w:r>
              <w:rPr>
                <w:rFonts w:ascii="宋体" w:hAnsi="宋体" w:cs="宋体" w:hint="eastAsia"/>
                <w:kern w:val="0"/>
                <w:szCs w:val="21"/>
              </w:rPr>
              <w:t>合    计</w:t>
            </w:r>
          </w:p>
        </w:tc>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E52C61">
            <w:pPr>
              <w:widowControl/>
              <w:spacing w:line="440" w:lineRule="exact"/>
              <w:jc w:val="center"/>
              <w:textAlignment w:val="center"/>
              <w:rPr>
                <w:rFonts w:ascii="宋体" w:hAnsi="宋体" w:cs="宋体"/>
                <w:kern w:val="0"/>
                <w:szCs w:val="21"/>
              </w:rPr>
            </w:pPr>
            <w:r>
              <w:rPr>
                <w:rFonts w:ascii="宋体" w:hAnsi="宋体" w:cs="宋体" w:hint="eastAsia"/>
                <w:kern w:val="0"/>
                <w:szCs w:val="21"/>
              </w:rPr>
              <w:t>38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E52C61">
            <w:pPr>
              <w:widowControl/>
              <w:spacing w:line="440" w:lineRule="exact"/>
              <w:jc w:val="center"/>
              <w:textAlignment w:val="center"/>
              <w:rPr>
                <w:rFonts w:ascii="宋体" w:hAnsi="宋体" w:cs="宋体"/>
                <w:kern w:val="0"/>
                <w:szCs w:val="21"/>
              </w:rPr>
            </w:pPr>
            <w:r>
              <w:rPr>
                <w:rFonts w:ascii="宋体" w:hAnsi="宋体" w:cs="宋体" w:hint="eastAsia"/>
                <w:kern w:val="0"/>
                <w:szCs w:val="21"/>
              </w:rPr>
              <w:t>790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rsidP="00E52C61">
            <w:pPr>
              <w:widowControl/>
              <w:spacing w:line="440" w:lineRule="exact"/>
              <w:jc w:val="center"/>
              <w:textAlignment w:val="center"/>
              <w:rPr>
                <w:rFonts w:ascii="宋体" w:hAnsi="宋体" w:cs="宋体"/>
                <w:kern w:val="0"/>
                <w:szCs w:val="21"/>
              </w:rPr>
            </w:pPr>
            <w:r>
              <w:rPr>
                <w:rFonts w:ascii="宋体" w:hAnsi="宋体" w:cs="宋体" w:hint="eastAsia"/>
                <w:kern w:val="0"/>
                <w:szCs w:val="21"/>
              </w:rPr>
              <w:t>3</w:t>
            </w:r>
            <w:r w:rsidR="00E52C61">
              <w:rPr>
                <w:rFonts w:ascii="宋体" w:hAnsi="宋体" w:cs="宋体" w:hint="eastAsia"/>
                <w:kern w:val="0"/>
                <w:szCs w:val="21"/>
              </w:rPr>
              <w:t>98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szCs w:val="21"/>
              </w:rPr>
              <w:t>392</w:t>
            </w:r>
          </w:p>
        </w:tc>
        <w:tc>
          <w:tcPr>
            <w:tcW w:w="8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widowControl/>
              <w:spacing w:line="440" w:lineRule="exact"/>
              <w:jc w:val="center"/>
              <w:textAlignment w:val="center"/>
              <w:rPr>
                <w:rFonts w:ascii="宋体" w:hAnsi="宋体" w:cs="宋体"/>
                <w:szCs w:val="21"/>
              </w:rPr>
            </w:pPr>
          </w:p>
        </w:tc>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widowControl/>
              <w:spacing w:line="440" w:lineRule="exact"/>
              <w:jc w:val="center"/>
              <w:textAlignment w:val="center"/>
              <w:rPr>
                <w:rFonts w:ascii="宋体" w:hAnsi="宋体" w:cs="宋体"/>
                <w:szCs w:val="21"/>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c>
          <w:tcPr>
            <w:tcW w:w="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color w:val="000000"/>
                <w:kern w:val="0"/>
                <w:szCs w:val="21"/>
              </w:rPr>
            </w:pPr>
          </w:p>
        </w:tc>
        <w:tc>
          <w:tcPr>
            <w:tcW w:w="549"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c>
          <w:tcPr>
            <w:tcW w:w="547" w:type="dxa"/>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rsidR="00FD482E" w:rsidRDefault="00FD482E">
            <w:pPr>
              <w:spacing w:line="440" w:lineRule="exact"/>
              <w:jc w:val="center"/>
              <w:rPr>
                <w:rFonts w:ascii="宋体" w:hAnsi="宋体" w:cs="宋体"/>
                <w:color w:val="000000"/>
                <w:szCs w:val="21"/>
              </w:rPr>
            </w:pPr>
          </w:p>
        </w:tc>
      </w:tr>
    </w:tbl>
    <w:p w:rsidR="00FD482E" w:rsidRDefault="008F4C39">
      <w:pPr>
        <w:spacing w:line="440" w:lineRule="exact"/>
        <w:rPr>
          <w:rFonts w:ascii="宋体" w:hAnsi="宋体" w:cs="宋体"/>
          <w:szCs w:val="21"/>
        </w:rPr>
      </w:pPr>
      <w:r>
        <w:rPr>
          <w:rFonts w:ascii="宋体" w:hAnsi="宋体" w:cs="宋体" w:hint="eastAsia"/>
          <w:bCs/>
          <w:color w:val="000000"/>
          <w:szCs w:val="21"/>
        </w:rPr>
        <w:t>（2）专业课程</w:t>
      </w:r>
      <w:r>
        <w:rPr>
          <w:rFonts w:ascii="宋体" w:hAnsi="宋体" w:cs="宋体" w:hint="eastAsia"/>
          <w:b/>
          <w:color w:val="000000"/>
          <w:kern w:val="0"/>
          <w:szCs w:val="21"/>
        </w:rPr>
        <w:t>（▲表示专业核心课程（6-8门），●表示1+X制度培训课程或其他</w:t>
      </w:r>
      <w:proofErr w:type="gramStart"/>
      <w:r>
        <w:rPr>
          <w:rFonts w:ascii="宋体" w:hAnsi="宋体" w:cs="宋体" w:hint="eastAsia"/>
          <w:b/>
          <w:color w:val="000000"/>
          <w:kern w:val="0"/>
          <w:szCs w:val="21"/>
        </w:rPr>
        <w:t>证书课证融合</w:t>
      </w:r>
      <w:proofErr w:type="gramEnd"/>
      <w:r>
        <w:rPr>
          <w:rFonts w:ascii="宋体" w:hAnsi="宋体" w:cs="宋体" w:hint="eastAsia"/>
          <w:b/>
          <w:color w:val="000000"/>
          <w:kern w:val="0"/>
          <w:szCs w:val="21"/>
        </w:rPr>
        <w:t>课程）</w:t>
      </w:r>
    </w:p>
    <w:tbl>
      <w:tblPr>
        <w:tblW w:w="9842" w:type="dxa"/>
        <w:jc w:val="center"/>
        <w:tblLayout w:type="fixed"/>
        <w:tblLook w:val="04A0" w:firstRow="1" w:lastRow="0" w:firstColumn="1" w:lastColumn="0" w:noHBand="0" w:noVBand="1"/>
      </w:tblPr>
      <w:tblGrid>
        <w:gridCol w:w="569"/>
        <w:gridCol w:w="1943"/>
        <w:gridCol w:w="567"/>
        <w:gridCol w:w="741"/>
        <w:gridCol w:w="700"/>
        <w:gridCol w:w="801"/>
        <w:gridCol w:w="800"/>
        <w:gridCol w:w="800"/>
        <w:gridCol w:w="750"/>
        <w:gridCol w:w="783"/>
        <w:gridCol w:w="749"/>
        <w:gridCol w:w="639"/>
      </w:tblGrid>
      <w:tr w:rsidR="00FD482E" w:rsidTr="004F3435">
        <w:trPr>
          <w:trHeight w:val="408"/>
          <w:jc w:val="center"/>
        </w:trPr>
        <w:tc>
          <w:tcPr>
            <w:tcW w:w="25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课 程 名 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学分</w:t>
            </w:r>
          </w:p>
        </w:tc>
        <w:tc>
          <w:tcPr>
            <w:tcW w:w="2242" w:type="dxa"/>
            <w:gridSpan w:val="3"/>
            <w:tcBorders>
              <w:top w:val="single" w:sz="4" w:space="0" w:color="auto"/>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学  时</w:t>
            </w:r>
          </w:p>
        </w:tc>
        <w:tc>
          <w:tcPr>
            <w:tcW w:w="4521" w:type="dxa"/>
            <w:gridSpan w:val="6"/>
            <w:tcBorders>
              <w:top w:val="single" w:sz="4" w:space="0" w:color="auto"/>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各学期授课周数、学时</w:t>
            </w:r>
          </w:p>
        </w:tc>
      </w:tr>
      <w:tr w:rsidR="00FD482E" w:rsidTr="004F3435">
        <w:trPr>
          <w:trHeight w:val="390"/>
          <w:jc w:val="center"/>
        </w:trPr>
        <w:tc>
          <w:tcPr>
            <w:tcW w:w="251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left"/>
              <w:rPr>
                <w:rFonts w:ascii="宋体" w:hAnsi="宋体" w:cs="宋体"/>
                <w:color w:val="000000"/>
                <w:kern w:val="0"/>
                <w:szCs w:val="21"/>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left"/>
              <w:rPr>
                <w:rFonts w:ascii="宋体" w:hAnsi="宋体" w:cs="宋体"/>
                <w:color w:val="000000"/>
                <w:kern w:val="0"/>
                <w:szCs w:val="21"/>
              </w:rPr>
            </w:pPr>
          </w:p>
        </w:tc>
        <w:tc>
          <w:tcPr>
            <w:tcW w:w="7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总学时</w:t>
            </w:r>
          </w:p>
        </w:tc>
        <w:tc>
          <w:tcPr>
            <w:tcW w:w="1501" w:type="dxa"/>
            <w:gridSpan w:val="2"/>
            <w:tcBorders>
              <w:top w:val="single" w:sz="4" w:space="0" w:color="auto"/>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其中</w:t>
            </w:r>
          </w:p>
        </w:tc>
        <w:tc>
          <w:tcPr>
            <w:tcW w:w="1600" w:type="dxa"/>
            <w:gridSpan w:val="2"/>
            <w:tcBorders>
              <w:top w:val="single" w:sz="4" w:space="0" w:color="auto"/>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第一学年</w:t>
            </w:r>
          </w:p>
        </w:tc>
        <w:tc>
          <w:tcPr>
            <w:tcW w:w="1533" w:type="dxa"/>
            <w:gridSpan w:val="2"/>
            <w:tcBorders>
              <w:top w:val="single" w:sz="4" w:space="0" w:color="auto"/>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第二学年</w:t>
            </w:r>
          </w:p>
        </w:tc>
        <w:tc>
          <w:tcPr>
            <w:tcW w:w="1388" w:type="dxa"/>
            <w:gridSpan w:val="2"/>
            <w:tcBorders>
              <w:top w:val="single" w:sz="4" w:space="0" w:color="auto"/>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第三学年</w:t>
            </w:r>
          </w:p>
        </w:tc>
      </w:tr>
      <w:tr w:rsidR="00FD482E" w:rsidTr="004F3435">
        <w:trPr>
          <w:trHeight w:val="390"/>
          <w:jc w:val="center"/>
        </w:trPr>
        <w:tc>
          <w:tcPr>
            <w:tcW w:w="251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left"/>
              <w:rPr>
                <w:rFonts w:ascii="宋体" w:hAnsi="宋体" w:cs="宋体"/>
                <w:color w:val="000000"/>
                <w:kern w:val="0"/>
                <w:szCs w:val="21"/>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left"/>
              <w:rPr>
                <w:rFonts w:ascii="宋体" w:hAnsi="宋体" w:cs="宋体"/>
                <w:color w:val="000000"/>
                <w:kern w:val="0"/>
                <w:szCs w:val="21"/>
              </w:rPr>
            </w:pPr>
          </w:p>
        </w:tc>
        <w:tc>
          <w:tcPr>
            <w:tcW w:w="7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left"/>
              <w:rPr>
                <w:rFonts w:ascii="宋体" w:hAnsi="宋体" w:cs="宋体"/>
                <w:color w:val="000000"/>
                <w:kern w:val="0"/>
                <w:szCs w:val="21"/>
              </w:rPr>
            </w:pPr>
          </w:p>
        </w:tc>
        <w:tc>
          <w:tcPr>
            <w:tcW w:w="700" w:type="dxa"/>
            <w:tcBorders>
              <w:top w:val="single" w:sz="4" w:space="0" w:color="auto"/>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理论</w:t>
            </w:r>
          </w:p>
        </w:tc>
        <w:tc>
          <w:tcPr>
            <w:tcW w:w="801" w:type="dxa"/>
            <w:tcBorders>
              <w:top w:val="single" w:sz="4" w:space="0" w:color="auto"/>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实践</w:t>
            </w:r>
          </w:p>
        </w:tc>
        <w:tc>
          <w:tcPr>
            <w:tcW w:w="800" w:type="dxa"/>
            <w:tcBorders>
              <w:top w:val="single" w:sz="4" w:space="0" w:color="auto"/>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800" w:type="dxa"/>
            <w:tcBorders>
              <w:top w:val="single" w:sz="4" w:space="0" w:color="auto"/>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750" w:type="dxa"/>
            <w:tcBorders>
              <w:top w:val="single" w:sz="4" w:space="0" w:color="auto"/>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783" w:type="dxa"/>
            <w:tcBorders>
              <w:top w:val="single" w:sz="4" w:space="0" w:color="auto"/>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749" w:type="dxa"/>
            <w:tcBorders>
              <w:top w:val="single" w:sz="4" w:space="0" w:color="auto"/>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kern w:val="0"/>
                <w:szCs w:val="21"/>
              </w:rPr>
              <w:t>5</w:t>
            </w:r>
          </w:p>
        </w:tc>
        <w:tc>
          <w:tcPr>
            <w:tcW w:w="639" w:type="dxa"/>
            <w:tcBorders>
              <w:top w:val="single" w:sz="4" w:space="0" w:color="auto"/>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kern w:val="0"/>
                <w:szCs w:val="21"/>
              </w:rPr>
            </w:pPr>
            <w:r>
              <w:rPr>
                <w:rFonts w:ascii="宋体" w:hAnsi="宋体" w:cs="宋体" w:hint="eastAsia"/>
                <w:kern w:val="0"/>
                <w:szCs w:val="21"/>
              </w:rPr>
              <w:t>6</w:t>
            </w:r>
          </w:p>
        </w:tc>
      </w:tr>
      <w:tr w:rsidR="00FD482E" w:rsidTr="004F3435">
        <w:trPr>
          <w:trHeight w:val="390"/>
          <w:jc w:val="center"/>
        </w:trPr>
        <w:tc>
          <w:tcPr>
            <w:tcW w:w="9203" w:type="dxa"/>
            <w:gridSpan w:val="11"/>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kern w:val="0"/>
                <w:szCs w:val="21"/>
              </w:rPr>
            </w:pPr>
            <w:r>
              <w:rPr>
                <w:rFonts w:ascii="宋体" w:hAnsi="宋体" w:cs="宋体" w:hint="eastAsia"/>
                <w:b/>
                <w:color w:val="000000"/>
                <w:kern w:val="0"/>
                <w:szCs w:val="21"/>
              </w:rPr>
              <w:t>专业基础课</w:t>
            </w:r>
          </w:p>
        </w:tc>
        <w:tc>
          <w:tcPr>
            <w:tcW w:w="639" w:type="dxa"/>
            <w:vMerge w:val="restart"/>
            <w:tcBorders>
              <w:left w:val="single" w:sz="4" w:space="0" w:color="auto"/>
              <w:right w:val="single" w:sz="4" w:space="0" w:color="auto"/>
            </w:tcBorders>
            <w:shd w:val="clear" w:color="auto" w:fill="auto"/>
            <w:vAlign w:val="center"/>
          </w:tcPr>
          <w:p w:rsidR="00FD482E" w:rsidRDefault="008F4C39">
            <w:pPr>
              <w:spacing w:line="440" w:lineRule="exact"/>
              <w:rPr>
                <w:rFonts w:ascii="宋体" w:hAnsi="宋体" w:cs="宋体"/>
                <w:szCs w:val="21"/>
              </w:rPr>
            </w:pPr>
            <w:r>
              <w:rPr>
                <w:rFonts w:ascii="宋体" w:hAnsi="宋体" w:cs="宋体" w:hint="eastAsia"/>
                <w:kern w:val="0"/>
                <w:szCs w:val="21"/>
              </w:rPr>
              <w:t>毕业实习与毕业设计（论文）</w:t>
            </w:r>
          </w:p>
          <w:p w:rsidR="00FD482E" w:rsidRDefault="00FD482E">
            <w:pPr>
              <w:widowControl/>
              <w:spacing w:line="440" w:lineRule="exact"/>
              <w:jc w:val="center"/>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color w:val="000000"/>
                <w:kern w:val="0"/>
                <w:szCs w:val="21"/>
              </w:rPr>
            </w:pPr>
            <w:r>
              <w:rPr>
                <w:rFonts w:ascii="宋体" w:hAnsi="宋体" w:cs="宋体" w:hint="eastAsia"/>
                <w:szCs w:val="21"/>
              </w:rPr>
              <w:t>1</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建筑制图与识图</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8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5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783"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left"/>
              <w:rPr>
                <w:rFonts w:ascii="宋体" w:hAnsi="宋体" w:cs="宋体"/>
                <w:kern w:val="0"/>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left"/>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color w:val="000000"/>
                <w:kern w:val="0"/>
                <w:szCs w:val="21"/>
              </w:rPr>
            </w:pPr>
            <w:r>
              <w:rPr>
                <w:rFonts w:ascii="宋体" w:hAnsi="宋体" w:cs="宋体" w:hint="eastAsia"/>
                <w:szCs w:val="21"/>
              </w:rPr>
              <w:t>2</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建筑材料</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48</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24</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24</w:t>
            </w:r>
          </w:p>
        </w:tc>
        <w:tc>
          <w:tcPr>
            <w:tcW w:w="8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48</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5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783"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left"/>
              <w:rPr>
                <w:rFonts w:ascii="宋体" w:hAnsi="宋体" w:cs="宋体"/>
                <w:kern w:val="0"/>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left"/>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color w:val="000000"/>
                <w:kern w:val="0"/>
                <w:szCs w:val="21"/>
              </w:rPr>
            </w:pPr>
            <w:r>
              <w:rPr>
                <w:rFonts w:ascii="宋体" w:hAnsi="宋体" w:cs="宋体" w:hint="eastAsia"/>
                <w:szCs w:val="21"/>
              </w:rPr>
              <w:t>3</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建筑CAD</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96</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8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96</w:t>
            </w:r>
          </w:p>
        </w:tc>
        <w:tc>
          <w:tcPr>
            <w:tcW w:w="75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83"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left"/>
              <w:rPr>
                <w:rFonts w:ascii="宋体" w:hAnsi="宋体" w:cs="宋体"/>
                <w:kern w:val="0"/>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left"/>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color w:val="000000"/>
                <w:kern w:val="0"/>
                <w:szCs w:val="21"/>
              </w:rPr>
            </w:pPr>
            <w:r>
              <w:rPr>
                <w:rFonts w:ascii="宋体" w:hAnsi="宋体" w:cs="宋体" w:hint="eastAsia"/>
                <w:szCs w:val="21"/>
              </w:rPr>
              <w:t>4</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工程测量</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48</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16</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5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48</w:t>
            </w:r>
          </w:p>
        </w:tc>
        <w:tc>
          <w:tcPr>
            <w:tcW w:w="783"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left"/>
              <w:rPr>
                <w:rFonts w:ascii="宋体" w:hAnsi="宋体" w:cs="宋体"/>
                <w:kern w:val="0"/>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left"/>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szCs w:val="21"/>
              </w:rPr>
            </w:pPr>
            <w:r>
              <w:rPr>
                <w:rFonts w:ascii="宋体" w:hAnsi="宋体" w:cs="宋体" w:hint="eastAsia"/>
                <w:szCs w:val="21"/>
              </w:rPr>
              <w:t>5</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房屋建筑学</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8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75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783"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left"/>
              <w:rPr>
                <w:rFonts w:ascii="宋体" w:hAnsi="宋体" w:cs="宋体"/>
                <w:kern w:val="0"/>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left"/>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szCs w:val="21"/>
              </w:rPr>
            </w:pPr>
            <w:r>
              <w:rPr>
                <w:rFonts w:ascii="宋体" w:hAnsi="宋体" w:cs="宋体" w:hint="eastAsia"/>
                <w:szCs w:val="21"/>
              </w:rPr>
              <w:t>6</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工程经济</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8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5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83"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left"/>
              <w:rPr>
                <w:rFonts w:ascii="宋体" w:hAnsi="宋体" w:cs="宋体"/>
                <w:kern w:val="0"/>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left"/>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color w:val="000000"/>
                <w:kern w:val="0"/>
                <w:szCs w:val="21"/>
              </w:rPr>
            </w:pPr>
            <w:r>
              <w:rPr>
                <w:rFonts w:ascii="宋体" w:hAnsi="宋体" w:cs="宋体" w:hint="eastAsia"/>
                <w:szCs w:val="21"/>
              </w:rPr>
              <w:t>7</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建筑施工技术</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8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5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83"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left"/>
              <w:rPr>
                <w:rFonts w:ascii="宋体" w:hAnsi="宋体" w:cs="宋体"/>
                <w:kern w:val="0"/>
                <w:szCs w:val="21"/>
              </w:rPr>
            </w:pPr>
          </w:p>
        </w:tc>
      </w:tr>
      <w:tr w:rsidR="00FD482E" w:rsidTr="004F3435">
        <w:trPr>
          <w:trHeight w:val="390"/>
          <w:jc w:val="center"/>
        </w:trPr>
        <w:tc>
          <w:tcPr>
            <w:tcW w:w="2512" w:type="dxa"/>
            <w:gridSpan w:val="2"/>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color w:val="000000"/>
                <w:kern w:val="0"/>
                <w:szCs w:val="21"/>
              </w:rPr>
            </w:pPr>
            <w:r>
              <w:rPr>
                <w:rFonts w:ascii="宋体" w:hAnsi="宋体" w:cs="宋体" w:hint="eastAsia"/>
                <w:color w:val="000000"/>
                <w:kern w:val="0"/>
                <w:szCs w:val="21"/>
              </w:rPr>
              <w:t>小    计</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28</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448</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200</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rPr>
                <w:rFonts w:ascii="宋体" w:hAnsi="宋体" w:cs="宋体"/>
                <w:color w:val="000000"/>
                <w:kern w:val="0"/>
                <w:szCs w:val="21"/>
              </w:rPr>
            </w:pPr>
            <w:r>
              <w:rPr>
                <w:rFonts w:ascii="宋体" w:hAnsi="宋体" w:cs="宋体" w:hint="eastAsia"/>
                <w:color w:val="000000"/>
                <w:kern w:val="0"/>
                <w:szCs w:val="21"/>
              </w:rPr>
              <w:t xml:space="preserve">　248</w:t>
            </w:r>
          </w:p>
        </w:tc>
        <w:tc>
          <w:tcPr>
            <w:tcW w:w="8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rPr>
                <w:rFonts w:ascii="宋体" w:hAnsi="宋体" w:cs="宋体"/>
                <w:color w:val="000000"/>
                <w:kern w:val="0"/>
                <w:szCs w:val="21"/>
              </w:rPr>
            </w:pPr>
            <w:r>
              <w:rPr>
                <w:rFonts w:ascii="宋体" w:hAnsi="宋体" w:cs="宋体" w:hint="eastAsia"/>
                <w:color w:val="000000"/>
                <w:kern w:val="0"/>
                <w:szCs w:val="21"/>
              </w:rPr>
              <w:t xml:space="preserve">　240</w:t>
            </w:r>
          </w:p>
        </w:tc>
        <w:tc>
          <w:tcPr>
            <w:tcW w:w="8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rPr>
                <w:rFonts w:ascii="宋体" w:hAnsi="宋体" w:cs="宋体"/>
                <w:color w:val="000000"/>
                <w:kern w:val="0"/>
                <w:szCs w:val="21"/>
              </w:rPr>
            </w:pPr>
            <w:r>
              <w:rPr>
                <w:rFonts w:ascii="宋体" w:hAnsi="宋体" w:cs="宋体" w:hint="eastAsia"/>
                <w:color w:val="000000"/>
                <w:kern w:val="0"/>
                <w:szCs w:val="21"/>
              </w:rPr>
              <w:t xml:space="preserve">　160</w:t>
            </w:r>
          </w:p>
        </w:tc>
        <w:tc>
          <w:tcPr>
            <w:tcW w:w="75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rPr>
                <w:rFonts w:ascii="宋体" w:hAnsi="宋体" w:cs="宋体"/>
                <w:color w:val="000000"/>
                <w:kern w:val="0"/>
                <w:szCs w:val="21"/>
              </w:rPr>
            </w:pPr>
            <w:r>
              <w:rPr>
                <w:rFonts w:ascii="宋体" w:hAnsi="宋体" w:cs="宋体" w:hint="eastAsia"/>
                <w:color w:val="000000"/>
                <w:kern w:val="0"/>
                <w:szCs w:val="21"/>
              </w:rPr>
              <w:t xml:space="preserve">　48</w:t>
            </w:r>
          </w:p>
        </w:tc>
        <w:tc>
          <w:tcPr>
            <w:tcW w:w="783"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rPr>
                <w:rFonts w:ascii="宋体" w:hAnsi="宋体" w:cs="宋体"/>
                <w:color w:val="000000"/>
                <w:kern w:val="0"/>
                <w:szCs w:val="21"/>
              </w:rPr>
            </w:pPr>
            <w:r>
              <w:rPr>
                <w:rFonts w:ascii="宋体" w:hAnsi="宋体" w:cs="宋体" w:hint="eastAsia"/>
                <w:color w:val="000000"/>
                <w:kern w:val="0"/>
                <w:szCs w:val="21"/>
              </w:rPr>
              <w:t xml:space="preserve">　</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left"/>
              <w:rPr>
                <w:rFonts w:ascii="宋体" w:hAnsi="宋体" w:cs="宋体"/>
                <w:kern w:val="0"/>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left"/>
              <w:rPr>
                <w:rFonts w:ascii="宋体" w:hAnsi="宋体" w:cs="宋体"/>
                <w:kern w:val="0"/>
                <w:szCs w:val="21"/>
              </w:rPr>
            </w:pPr>
          </w:p>
        </w:tc>
      </w:tr>
      <w:tr w:rsidR="00FD482E" w:rsidTr="004F3435">
        <w:trPr>
          <w:trHeight w:val="390"/>
          <w:jc w:val="center"/>
        </w:trPr>
        <w:tc>
          <w:tcPr>
            <w:tcW w:w="920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ind w:firstLineChars="1800" w:firstLine="3795"/>
              <w:jc w:val="left"/>
              <w:rPr>
                <w:rFonts w:ascii="宋体" w:hAnsi="宋体" w:cs="宋体"/>
                <w:kern w:val="0"/>
                <w:szCs w:val="21"/>
              </w:rPr>
            </w:pPr>
            <w:r>
              <w:rPr>
                <w:rFonts w:ascii="宋体" w:hAnsi="宋体" w:cs="宋体" w:hint="eastAsia"/>
                <w:b/>
                <w:color w:val="000000"/>
                <w:kern w:val="0"/>
                <w:szCs w:val="21"/>
              </w:rPr>
              <w:t>专业课程</w:t>
            </w: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left"/>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szCs w:val="21"/>
              </w:rPr>
            </w:pPr>
            <w:r>
              <w:rPr>
                <w:rFonts w:ascii="宋体" w:hAnsi="宋体" w:cs="宋体" w:hint="eastAsia"/>
                <w:szCs w:val="21"/>
              </w:rPr>
              <w:t>1</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Pr="004F3435" w:rsidRDefault="008F4C39" w:rsidP="004F3435">
            <w:pPr>
              <w:pStyle w:val="a9"/>
              <w:widowControl/>
              <w:numPr>
                <w:ilvl w:val="0"/>
                <w:numId w:val="5"/>
              </w:numPr>
              <w:spacing w:line="440" w:lineRule="exact"/>
              <w:ind w:firstLineChars="0"/>
              <w:rPr>
                <w:rFonts w:ascii="宋体" w:hAnsi="宋体" w:cs="宋体"/>
                <w:color w:val="000000"/>
                <w:kern w:val="0"/>
                <w:szCs w:val="21"/>
              </w:rPr>
            </w:pPr>
            <w:r w:rsidRPr="004F3435">
              <w:rPr>
                <w:rFonts w:ascii="宋体" w:hAnsi="宋体" w:cs="宋体" w:hint="eastAsia"/>
                <w:kern w:val="0"/>
                <w:szCs w:val="21"/>
              </w:rPr>
              <w:t>工程造价原理</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16</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16</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8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75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83"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left"/>
              <w:rPr>
                <w:rFonts w:ascii="宋体" w:hAnsi="宋体" w:cs="宋体"/>
                <w:kern w:val="0"/>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szCs w:val="21"/>
              </w:rPr>
            </w:pPr>
            <w:r>
              <w:rPr>
                <w:rFonts w:ascii="宋体" w:hAnsi="宋体" w:cs="宋体" w:hint="eastAsia"/>
                <w:szCs w:val="21"/>
              </w:rPr>
              <w:t>2</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kern w:val="0"/>
                <w:szCs w:val="21"/>
              </w:rPr>
            </w:pPr>
            <w:r>
              <w:rPr>
                <w:rFonts w:ascii="宋体" w:hAnsi="宋体" w:cs="宋体" w:hint="eastAsia"/>
                <w:b/>
                <w:color w:val="000000"/>
                <w:kern w:val="0"/>
                <w:szCs w:val="21"/>
              </w:rPr>
              <w:t>▲</w:t>
            </w:r>
            <w:r>
              <w:rPr>
                <w:rFonts w:ascii="宋体" w:hAnsi="宋体" w:cs="宋体" w:hint="eastAsia"/>
                <w:kern w:val="0"/>
                <w:szCs w:val="21"/>
              </w:rPr>
              <w:t>建设工程招投标与合同管理</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48</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24</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24</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5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48</w:t>
            </w:r>
          </w:p>
        </w:tc>
        <w:tc>
          <w:tcPr>
            <w:tcW w:w="783"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color w:val="000000"/>
                <w:kern w:val="0"/>
                <w:szCs w:val="21"/>
              </w:rPr>
            </w:pPr>
            <w:r>
              <w:rPr>
                <w:rFonts w:ascii="宋体" w:hAnsi="宋体" w:cs="宋体" w:hint="eastAsia"/>
                <w:szCs w:val="21"/>
              </w:rPr>
              <w:t>3</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b/>
                <w:color w:val="000000"/>
                <w:kern w:val="0"/>
                <w:szCs w:val="21"/>
              </w:rPr>
              <w:t>▲●</w:t>
            </w:r>
            <w:r>
              <w:rPr>
                <w:rFonts w:ascii="宋体" w:hAnsi="宋体" w:cs="宋体" w:hint="eastAsia"/>
                <w:color w:val="000000"/>
                <w:kern w:val="0"/>
                <w:szCs w:val="21"/>
              </w:rPr>
              <w:t>平法</w:t>
            </w:r>
            <w:proofErr w:type="gramStart"/>
            <w:r>
              <w:rPr>
                <w:rFonts w:ascii="宋体" w:hAnsi="宋体" w:cs="宋体" w:hint="eastAsia"/>
                <w:color w:val="000000"/>
                <w:kern w:val="0"/>
                <w:szCs w:val="21"/>
              </w:rPr>
              <w:t>钢筋算量</w:t>
            </w:r>
            <w:proofErr w:type="gramEnd"/>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8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75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83"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szCs w:val="21"/>
              </w:rPr>
            </w:pPr>
            <w:r>
              <w:rPr>
                <w:rFonts w:ascii="宋体" w:hAnsi="宋体" w:cs="宋体" w:hint="eastAsia"/>
                <w:szCs w:val="21"/>
              </w:rPr>
              <w:t>4</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建筑法规</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5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83"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color w:val="000000"/>
                <w:kern w:val="0"/>
                <w:szCs w:val="21"/>
              </w:rPr>
            </w:pPr>
            <w:r>
              <w:rPr>
                <w:rFonts w:ascii="宋体" w:hAnsi="宋体" w:cs="宋体" w:hint="eastAsia"/>
                <w:szCs w:val="21"/>
              </w:rPr>
              <w:t>5</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b/>
                <w:color w:val="000000"/>
                <w:kern w:val="0"/>
                <w:szCs w:val="21"/>
              </w:rPr>
              <w:t>▲●</w:t>
            </w:r>
            <w:r>
              <w:rPr>
                <w:rFonts w:ascii="宋体" w:hAnsi="宋体" w:cs="宋体" w:hint="eastAsia"/>
                <w:color w:val="000000"/>
                <w:kern w:val="0"/>
                <w:szCs w:val="21"/>
              </w:rPr>
              <w:t>建筑工程计量与计价</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16</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48</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5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783"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color w:val="000000"/>
                <w:kern w:val="0"/>
                <w:szCs w:val="21"/>
              </w:rPr>
            </w:pPr>
            <w:r>
              <w:rPr>
                <w:rFonts w:ascii="宋体" w:hAnsi="宋体" w:cs="宋体" w:hint="eastAsia"/>
                <w:szCs w:val="21"/>
              </w:rPr>
              <w:t>6</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b/>
                <w:color w:val="000000"/>
                <w:kern w:val="0"/>
                <w:szCs w:val="21"/>
              </w:rPr>
              <w:t>▲</w:t>
            </w:r>
            <w:r>
              <w:rPr>
                <w:rFonts w:ascii="宋体" w:hAnsi="宋体" w:cs="宋体" w:hint="eastAsia"/>
                <w:color w:val="000000"/>
                <w:kern w:val="0"/>
                <w:szCs w:val="21"/>
              </w:rPr>
              <w:t>安装工程识图与施工技术</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5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783"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color w:val="000000"/>
                <w:kern w:val="0"/>
                <w:szCs w:val="21"/>
              </w:rPr>
            </w:pPr>
            <w:r>
              <w:rPr>
                <w:rFonts w:ascii="宋体" w:hAnsi="宋体" w:cs="宋体" w:hint="eastAsia"/>
                <w:szCs w:val="21"/>
              </w:rPr>
              <w:t>7</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b/>
                <w:color w:val="000000"/>
                <w:kern w:val="0"/>
                <w:szCs w:val="21"/>
              </w:rPr>
              <w:t>▲</w:t>
            </w:r>
            <w:r>
              <w:rPr>
                <w:rFonts w:ascii="宋体" w:hAnsi="宋体" w:cs="宋体" w:hint="eastAsia"/>
                <w:color w:val="000000"/>
                <w:kern w:val="0"/>
                <w:szCs w:val="21"/>
              </w:rPr>
              <w:t>建筑施工组织</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24</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40</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5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783"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color w:val="000000"/>
                <w:kern w:val="0"/>
                <w:szCs w:val="21"/>
              </w:rPr>
            </w:pPr>
            <w:r>
              <w:rPr>
                <w:rFonts w:ascii="宋体" w:hAnsi="宋体" w:cs="宋体" w:hint="eastAsia"/>
                <w:szCs w:val="21"/>
              </w:rPr>
              <w:t>8</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b/>
                <w:color w:val="000000"/>
                <w:kern w:val="0"/>
                <w:szCs w:val="21"/>
              </w:rPr>
              <w:t>▲●</w:t>
            </w:r>
            <w:r>
              <w:rPr>
                <w:rFonts w:ascii="宋体" w:hAnsi="宋体" w:cs="宋体" w:hint="eastAsia"/>
                <w:color w:val="000000"/>
                <w:kern w:val="0"/>
                <w:szCs w:val="21"/>
              </w:rPr>
              <w:t>工程造价工作室实务</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10</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54</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5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83"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szCs w:val="21"/>
              </w:rPr>
            </w:pPr>
            <w:r>
              <w:rPr>
                <w:rFonts w:ascii="宋体" w:hAnsi="宋体" w:cs="宋体" w:hint="eastAsia"/>
                <w:szCs w:val="21"/>
              </w:rPr>
              <w:t>9</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b/>
                <w:color w:val="000000"/>
                <w:kern w:val="0"/>
                <w:szCs w:val="21"/>
              </w:rPr>
              <w:t>▲</w:t>
            </w:r>
            <w:r>
              <w:rPr>
                <w:rFonts w:ascii="宋体" w:hAnsi="宋体" w:cs="宋体" w:hint="eastAsia"/>
                <w:color w:val="000000"/>
                <w:kern w:val="0"/>
                <w:szCs w:val="21"/>
              </w:rPr>
              <w:t>安装工程计量与计价</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16</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48</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5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83"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64</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szCs w:val="21"/>
              </w:rPr>
            </w:pPr>
            <w:r>
              <w:rPr>
                <w:rFonts w:ascii="宋体" w:hAnsi="宋体" w:cs="宋体" w:hint="eastAsia"/>
                <w:szCs w:val="21"/>
              </w:rPr>
              <w:lastRenderedPageBreak/>
              <w:t>10</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建设工程项目管理</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48</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24</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24</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5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83"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48</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szCs w:val="21"/>
              </w:rPr>
            </w:pPr>
            <w:r>
              <w:rPr>
                <w:rFonts w:ascii="宋体" w:hAnsi="宋体" w:cs="宋体" w:hint="eastAsia"/>
                <w:szCs w:val="21"/>
              </w:rPr>
              <w:t>11</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szCs w:val="21"/>
              </w:rPr>
              <w:t>监理概论</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16</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16</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5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83"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FD482E">
            <w:pPr>
              <w:spacing w:line="440" w:lineRule="exact"/>
              <w:jc w:val="center"/>
              <w:rPr>
                <w:rFonts w:ascii="宋体" w:hAnsi="宋体" w:cs="宋体"/>
                <w:szCs w:val="21"/>
              </w:rPr>
            </w:pP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szCs w:val="21"/>
              </w:rPr>
            </w:pPr>
            <w:r>
              <w:rPr>
                <w:rFonts w:ascii="宋体" w:hAnsi="宋体" w:cs="宋体" w:hint="eastAsia"/>
                <w:szCs w:val="21"/>
              </w:rPr>
              <w:t>小计</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38</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608</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242</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366</w:t>
            </w:r>
          </w:p>
        </w:tc>
        <w:tc>
          <w:tcPr>
            <w:tcW w:w="8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96</w:t>
            </w:r>
          </w:p>
        </w:tc>
        <w:tc>
          <w:tcPr>
            <w:tcW w:w="75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240</w:t>
            </w:r>
          </w:p>
        </w:tc>
        <w:tc>
          <w:tcPr>
            <w:tcW w:w="783"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272</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r>
      <w:tr w:rsidR="00FD482E" w:rsidTr="004F3435">
        <w:trPr>
          <w:trHeight w:val="390"/>
          <w:jc w:val="center"/>
        </w:trPr>
        <w:tc>
          <w:tcPr>
            <w:tcW w:w="9203" w:type="dxa"/>
            <w:gridSpan w:val="11"/>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kern w:val="0"/>
                <w:szCs w:val="21"/>
              </w:rPr>
            </w:pPr>
            <w:r>
              <w:rPr>
                <w:rFonts w:ascii="宋体" w:hAnsi="宋体" w:cs="宋体" w:hint="eastAsia"/>
                <w:b/>
                <w:color w:val="000000"/>
                <w:kern w:val="0"/>
                <w:szCs w:val="21"/>
              </w:rPr>
              <w:t>专业选修课程 （每生必须修满</w:t>
            </w:r>
            <w:r>
              <w:rPr>
                <w:rFonts w:ascii="宋体" w:hAnsi="宋体" w:cs="宋体" w:hint="eastAsia"/>
                <w:b/>
                <w:color w:val="000000"/>
                <w:kern w:val="0"/>
                <w:szCs w:val="21"/>
                <w:u w:val="single"/>
              </w:rPr>
              <w:t xml:space="preserve"> 6 </w:t>
            </w:r>
            <w:r>
              <w:rPr>
                <w:rFonts w:ascii="宋体" w:hAnsi="宋体" w:cs="宋体" w:hint="eastAsia"/>
                <w:b/>
                <w:color w:val="000000"/>
                <w:kern w:val="0"/>
                <w:szCs w:val="21"/>
              </w:rPr>
              <w:t>学分以上）</w:t>
            </w: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szCs w:val="21"/>
              </w:rPr>
            </w:pPr>
            <w:r>
              <w:rPr>
                <w:rFonts w:ascii="宋体" w:hAnsi="宋体" w:cs="宋体" w:hint="eastAsia"/>
                <w:szCs w:val="21"/>
              </w:rPr>
              <w:t>1</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建筑工程资料管理</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8</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24</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5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83"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spacing w:line="440" w:lineRule="exact"/>
              <w:jc w:val="center"/>
              <w:rPr>
                <w:rFonts w:ascii="宋体" w:hAnsi="宋体" w:cs="宋体"/>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szCs w:val="21"/>
              </w:rPr>
            </w:pPr>
            <w:r>
              <w:rPr>
                <w:rFonts w:ascii="宋体" w:hAnsi="宋体" w:cs="宋体" w:hint="eastAsia"/>
                <w:szCs w:val="21"/>
              </w:rPr>
              <w:t>2</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BIM概论及建模应用</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8</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24</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8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75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83"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spacing w:line="440" w:lineRule="exact"/>
              <w:jc w:val="center"/>
              <w:rPr>
                <w:rFonts w:ascii="宋体" w:hAnsi="宋体" w:cs="宋体"/>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szCs w:val="21"/>
              </w:rPr>
            </w:pPr>
            <w:r>
              <w:rPr>
                <w:rFonts w:ascii="宋体" w:hAnsi="宋体" w:cs="宋体" w:hint="eastAsia"/>
                <w:szCs w:val="21"/>
              </w:rPr>
              <w:t>3</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建筑力学</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8</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24</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5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83"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spacing w:line="440" w:lineRule="exact"/>
              <w:jc w:val="center"/>
              <w:rPr>
                <w:rFonts w:ascii="宋体" w:hAnsi="宋体" w:cs="宋体"/>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szCs w:val="21"/>
              </w:rPr>
            </w:pPr>
            <w:r>
              <w:rPr>
                <w:rFonts w:ascii="宋体" w:hAnsi="宋体" w:cs="宋体" w:hint="eastAsia"/>
                <w:szCs w:val="21"/>
              </w:rPr>
              <w:t>4</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地基与基础</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8</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24</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8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75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83"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spacing w:line="440" w:lineRule="exact"/>
              <w:jc w:val="center"/>
              <w:rPr>
                <w:rFonts w:ascii="宋体" w:hAnsi="宋体" w:cs="宋体"/>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szCs w:val="21"/>
              </w:rPr>
            </w:pPr>
            <w:r>
              <w:rPr>
                <w:rFonts w:ascii="宋体" w:hAnsi="宋体" w:cs="宋体" w:hint="eastAsia"/>
                <w:szCs w:val="21"/>
              </w:rPr>
              <w:t>5</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装配式结构工程</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8</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24</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5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783"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spacing w:line="440" w:lineRule="exact"/>
              <w:jc w:val="center"/>
              <w:rPr>
                <w:rFonts w:ascii="宋体" w:hAnsi="宋体" w:cs="宋体"/>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r>
      <w:tr w:rsidR="00FD482E" w:rsidTr="004F3435">
        <w:trPr>
          <w:trHeight w:val="390"/>
          <w:jc w:val="center"/>
        </w:trPr>
        <w:tc>
          <w:tcPr>
            <w:tcW w:w="569" w:type="dxa"/>
            <w:tcBorders>
              <w:top w:val="nil"/>
              <w:left w:val="single" w:sz="4" w:space="0" w:color="auto"/>
              <w:bottom w:val="single" w:sz="4" w:space="0" w:color="auto"/>
              <w:right w:val="single" w:sz="4" w:space="0" w:color="auto"/>
            </w:tcBorders>
            <w:shd w:val="clear" w:color="auto" w:fill="auto"/>
            <w:vAlign w:val="center"/>
          </w:tcPr>
          <w:p w:rsidR="00FD482E" w:rsidRDefault="008F4C39">
            <w:pPr>
              <w:spacing w:line="440" w:lineRule="exact"/>
              <w:jc w:val="center"/>
              <w:rPr>
                <w:rFonts w:ascii="宋体" w:hAnsi="宋体" w:cs="宋体"/>
                <w:szCs w:val="21"/>
              </w:rPr>
            </w:pPr>
            <w:r>
              <w:rPr>
                <w:rFonts w:ascii="宋体" w:hAnsi="宋体" w:cs="宋体" w:hint="eastAsia"/>
                <w:szCs w:val="21"/>
              </w:rPr>
              <w:t>6</w:t>
            </w:r>
          </w:p>
        </w:tc>
        <w:tc>
          <w:tcPr>
            <w:tcW w:w="1943" w:type="dxa"/>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园林工程预决算</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8</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24</w:t>
            </w: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800"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5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783" w:type="dxa"/>
            <w:tcBorders>
              <w:top w:val="nil"/>
              <w:left w:val="nil"/>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color w:val="000000"/>
                <w:kern w:val="0"/>
                <w:szCs w:val="21"/>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spacing w:line="440" w:lineRule="exact"/>
              <w:jc w:val="center"/>
              <w:rPr>
                <w:rFonts w:ascii="宋体" w:hAnsi="宋体" w:cs="宋体"/>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r>
      <w:tr w:rsidR="00FD482E" w:rsidTr="004F3435">
        <w:trPr>
          <w:trHeight w:val="390"/>
          <w:jc w:val="center"/>
        </w:trPr>
        <w:tc>
          <w:tcPr>
            <w:tcW w:w="2512" w:type="dxa"/>
            <w:gridSpan w:val="2"/>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小    计</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96</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24</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72</w:t>
            </w:r>
          </w:p>
        </w:tc>
        <w:tc>
          <w:tcPr>
            <w:tcW w:w="8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75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783"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c>
          <w:tcPr>
            <w:tcW w:w="639" w:type="dxa"/>
            <w:vMerge/>
            <w:tcBorders>
              <w:left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r>
      <w:tr w:rsidR="00FD482E" w:rsidTr="004F3435">
        <w:trPr>
          <w:trHeight w:val="390"/>
          <w:jc w:val="center"/>
        </w:trPr>
        <w:tc>
          <w:tcPr>
            <w:tcW w:w="2512" w:type="dxa"/>
            <w:gridSpan w:val="2"/>
            <w:tcBorders>
              <w:top w:val="nil"/>
              <w:left w:val="single" w:sz="4" w:space="0" w:color="auto"/>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合    计</w:t>
            </w:r>
          </w:p>
        </w:tc>
        <w:tc>
          <w:tcPr>
            <w:tcW w:w="567"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72</w:t>
            </w:r>
          </w:p>
        </w:tc>
        <w:tc>
          <w:tcPr>
            <w:tcW w:w="74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1152</w:t>
            </w:r>
          </w:p>
        </w:tc>
        <w:tc>
          <w:tcPr>
            <w:tcW w:w="7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466</w:t>
            </w:r>
          </w:p>
        </w:tc>
        <w:tc>
          <w:tcPr>
            <w:tcW w:w="801"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686</w:t>
            </w:r>
          </w:p>
        </w:tc>
        <w:tc>
          <w:tcPr>
            <w:tcW w:w="8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240</w:t>
            </w:r>
          </w:p>
        </w:tc>
        <w:tc>
          <w:tcPr>
            <w:tcW w:w="80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288</w:t>
            </w:r>
          </w:p>
        </w:tc>
        <w:tc>
          <w:tcPr>
            <w:tcW w:w="750"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320</w:t>
            </w:r>
          </w:p>
        </w:tc>
        <w:tc>
          <w:tcPr>
            <w:tcW w:w="783" w:type="dxa"/>
            <w:tcBorders>
              <w:top w:val="nil"/>
              <w:left w:val="nil"/>
              <w:bottom w:val="single" w:sz="4" w:space="0" w:color="auto"/>
              <w:right w:val="single" w:sz="4" w:space="0" w:color="auto"/>
            </w:tcBorders>
            <w:shd w:val="clear" w:color="auto" w:fill="auto"/>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304</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c>
          <w:tcPr>
            <w:tcW w:w="639" w:type="dxa"/>
            <w:vMerge/>
            <w:tcBorders>
              <w:left w:val="single" w:sz="4" w:space="0" w:color="auto"/>
              <w:bottom w:val="single" w:sz="4" w:space="0" w:color="auto"/>
              <w:right w:val="single" w:sz="4" w:space="0" w:color="auto"/>
            </w:tcBorders>
            <w:shd w:val="clear" w:color="auto" w:fill="auto"/>
            <w:vAlign w:val="center"/>
          </w:tcPr>
          <w:p w:rsidR="00FD482E" w:rsidRDefault="00FD482E">
            <w:pPr>
              <w:widowControl/>
              <w:spacing w:line="440" w:lineRule="exact"/>
              <w:jc w:val="center"/>
              <w:rPr>
                <w:rFonts w:ascii="宋体" w:hAnsi="宋体" w:cs="宋体"/>
                <w:kern w:val="0"/>
                <w:szCs w:val="21"/>
              </w:rPr>
            </w:pPr>
          </w:p>
        </w:tc>
      </w:tr>
    </w:tbl>
    <w:p w:rsidR="00FD482E" w:rsidRDefault="008F4C39">
      <w:pPr>
        <w:spacing w:line="440" w:lineRule="exact"/>
        <w:rPr>
          <w:rFonts w:ascii="宋体" w:hAnsi="宋体" w:cs="宋体"/>
          <w:szCs w:val="21"/>
        </w:rPr>
      </w:pPr>
      <w:r>
        <w:rPr>
          <w:rFonts w:ascii="宋体" w:hAnsi="宋体" w:cs="宋体" w:hint="eastAsia"/>
          <w:szCs w:val="21"/>
        </w:rPr>
        <w:t>注：作为毕业条件的职业资格证书，其相关课程应体现在专业课程教学计划中。</w:t>
      </w:r>
    </w:p>
    <w:p w:rsidR="00FD482E" w:rsidRDefault="008F4C39">
      <w:pPr>
        <w:spacing w:line="440" w:lineRule="exact"/>
        <w:rPr>
          <w:rFonts w:ascii="宋体" w:hAnsi="宋体" w:cs="宋体"/>
          <w:bCs/>
          <w:color w:val="000000"/>
          <w:szCs w:val="21"/>
        </w:rPr>
      </w:pPr>
      <w:r>
        <w:rPr>
          <w:rFonts w:ascii="宋体" w:hAnsi="宋体" w:cs="宋体" w:hint="eastAsia"/>
          <w:bCs/>
          <w:color w:val="000000"/>
          <w:szCs w:val="21"/>
        </w:rPr>
        <w:t>（3）专业集中实践教学课程</w:t>
      </w:r>
    </w:p>
    <w:p w:rsidR="00FD482E" w:rsidRDefault="008F4C39">
      <w:pPr>
        <w:pStyle w:val="a4"/>
        <w:snapToGrid w:val="0"/>
        <w:spacing w:line="440" w:lineRule="exact"/>
        <w:ind w:firstLine="471"/>
        <w:jc w:val="center"/>
        <w:rPr>
          <w:rFonts w:hAnsi="宋体" w:cs="宋体" w:hint="default"/>
          <w:b/>
          <w:bCs/>
          <w:color w:val="000000" w:themeColor="text1"/>
        </w:rPr>
      </w:pPr>
      <w:r>
        <w:rPr>
          <w:rFonts w:hAnsi="宋体" w:cs="宋体"/>
          <w:b/>
          <w:bCs/>
          <w:color w:val="000000" w:themeColor="text1"/>
        </w:rPr>
        <w:t>表</w:t>
      </w:r>
      <w:r w:rsidR="00091D4C">
        <w:rPr>
          <w:rFonts w:hAnsi="宋体" w:cs="宋体"/>
          <w:b/>
          <w:bCs/>
          <w:color w:val="000000" w:themeColor="text1"/>
        </w:rPr>
        <w:t>9</w:t>
      </w:r>
      <w:r>
        <w:rPr>
          <w:rFonts w:hAnsi="宋体" w:cs="宋体"/>
          <w:b/>
          <w:bCs/>
          <w:color w:val="000000" w:themeColor="text1"/>
        </w:rPr>
        <w:t xml:space="preserve"> 专业实践教学安排一览表</w:t>
      </w:r>
    </w:p>
    <w:tbl>
      <w:tblPr>
        <w:tblW w:w="9780" w:type="dxa"/>
        <w:jc w:val="center"/>
        <w:tblLayout w:type="fixed"/>
        <w:tblLook w:val="04A0" w:firstRow="1" w:lastRow="0" w:firstColumn="1" w:lastColumn="0" w:noHBand="0" w:noVBand="1"/>
      </w:tblPr>
      <w:tblGrid>
        <w:gridCol w:w="697"/>
        <w:gridCol w:w="433"/>
        <w:gridCol w:w="1727"/>
        <w:gridCol w:w="598"/>
        <w:gridCol w:w="798"/>
        <w:gridCol w:w="558"/>
        <w:gridCol w:w="558"/>
        <w:gridCol w:w="558"/>
        <w:gridCol w:w="558"/>
        <w:gridCol w:w="558"/>
        <w:gridCol w:w="711"/>
        <w:gridCol w:w="1311"/>
        <w:gridCol w:w="715"/>
      </w:tblGrid>
      <w:tr w:rsidR="00FD482E">
        <w:trPr>
          <w:trHeight w:val="397"/>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模块</w:t>
            </w:r>
          </w:p>
        </w:tc>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实</w:t>
            </w:r>
            <w:proofErr w:type="gramStart"/>
            <w:r>
              <w:rPr>
                <w:rFonts w:ascii="宋体" w:hAnsi="宋体" w:cs="宋体" w:hint="eastAsia"/>
                <w:color w:val="000000" w:themeColor="text1"/>
                <w:kern w:val="0"/>
                <w:szCs w:val="21"/>
              </w:rPr>
              <w:t>训项目</w:t>
            </w:r>
            <w:proofErr w:type="gramEnd"/>
          </w:p>
        </w:tc>
        <w:tc>
          <w:tcPr>
            <w:tcW w:w="598" w:type="dxa"/>
            <w:vMerge w:val="restart"/>
            <w:tcBorders>
              <w:top w:val="single" w:sz="4" w:space="0" w:color="auto"/>
              <w:left w:val="single" w:sz="4" w:space="0" w:color="auto"/>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学分</w:t>
            </w:r>
          </w:p>
        </w:tc>
        <w:tc>
          <w:tcPr>
            <w:tcW w:w="798" w:type="dxa"/>
            <w:vMerge w:val="restart"/>
            <w:tcBorders>
              <w:top w:val="single" w:sz="4" w:space="0" w:color="auto"/>
              <w:left w:val="single" w:sz="4" w:space="0" w:color="auto"/>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学时</w:t>
            </w:r>
          </w:p>
        </w:tc>
        <w:tc>
          <w:tcPr>
            <w:tcW w:w="3501" w:type="dxa"/>
            <w:gridSpan w:val="6"/>
            <w:tcBorders>
              <w:top w:val="single" w:sz="4" w:space="0" w:color="auto"/>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学期与学时安排</w:t>
            </w:r>
          </w:p>
        </w:tc>
        <w:tc>
          <w:tcPr>
            <w:tcW w:w="1311" w:type="dxa"/>
            <w:vMerge w:val="restart"/>
            <w:tcBorders>
              <w:top w:val="single" w:sz="4" w:space="0" w:color="auto"/>
              <w:left w:val="single" w:sz="4" w:space="0" w:color="auto"/>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场地</w:t>
            </w:r>
          </w:p>
        </w:tc>
        <w:tc>
          <w:tcPr>
            <w:tcW w:w="715" w:type="dxa"/>
            <w:vMerge w:val="restart"/>
            <w:tcBorders>
              <w:top w:val="single" w:sz="4" w:space="0" w:color="auto"/>
              <w:left w:val="single" w:sz="4" w:space="0" w:color="auto"/>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备注</w:t>
            </w:r>
          </w:p>
        </w:tc>
      </w:tr>
      <w:tr w:rsidR="00FD482E">
        <w:trPr>
          <w:trHeight w:val="397"/>
          <w:jc w:val="center"/>
        </w:trPr>
        <w:tc>
          <w:tcPr>
            <w:tcW w:w="697" w:type="dxa"/>
            <w:vMerge/>
            <w:tcBorders>
              <w:top w:val="single" w:sz="4" w:space="0" w:color="auto"/>
              <w:left w:val="single" w:sz="4" w:space="0" w:color="auto"/>
              <w:bottom w:val="single" w:sz="4" w:space="0" w:color="auto"/>
              <w:right w:val="single" w:sz="4" w:space="0" w:color="auto"/>
            </w:tcBorders>
            <w:vAlign w:val="center"/>
          </w:tcPr>
          <w:p w:rsidR="00FD482E" w:rsidRDefault="00FD482E">
            <w:pPr>
              <w:widowControl/>
              <w:spacing w:line="440" w:lineRule="exact"/>
              <w:jc w:val="left"/>
              <w:rPr>
                <w:rFonts w:ascii="宋体" w:hAnsi="宋体" w:cs="宋体"/>
                <w:color w:val="000000" w:themeColor="text1"/>
                <w:kern w:val="0"/>
                <w:szCs w:val="21"/>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FD482E" w:rsidRDefault="00FD482E">
            <w:pPr>
              <w:widowControl/>
              <w:spacing w:line="440" w:lineRule="exact"/>
              <w:jc w:val="left"/>
              <w:rPr>
                <w:rFonts w:ascii="宋体" w:hAnsi="宋体" w:cs="宋体"/>
                <w:color w:val="000000" w:themeColor="text1"/>
                <w:kern w:val="0"/>
                <w:szCs w:val="21"/>
              </w:rPr>
            </w:pPr>
          </w:p>
        </w:tc>
        <w:tc>
          <w:tcPr>
            <w:tcW w:w="598" w:type="dxa"/>
            <w:vMerge/>
            <w:tcBorders>
              <w:top w:val="single" w:sz="4" w:space="0" w:color="auto"/>
              <w:left w:val="single" w:sz="4" w:space="0" w:color="auto"/>
              <w:bottom w:val="single" w:sz="4" w:space="0" w:color="auto"/>
              <w:right w:val="single" w:sz="4" w:space="0" w:color="auto"/>
            </w:tcBorders>
            <w:vAlign w:val="center"/>
          </w:tcPr>
          <w:p w:rsidR="00FD482E" w:rsidRDefault="00FD482E">
            <w:pPr>
              <w:widowControl/>
              <w:spacing w:line="440" w:lineRule="exact"/>
              <w:jc w:val="left"/>
              <w:rPr>
                <w:rFonts w:ascii="宋体" w:hAnsi="宋体" w:cs="宋体"/>
                <w:color w:val="000000" w:themeColor="text1"/>
                <w:kern w:val="0"/>
                <w:szCs w:val="21"/>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FD482E" w:rsidRDefault="00FD482E">
            <w:pPr>
              <w:widowControl/>
              <w:spacing w:line="440" w:lineRule="exact"/>
              <w:jc w:val="left"/>
              <w:rPr>
                <w:rFonts w:ascii="宋体" w:hAnsi="宋体" w:cs="宋体"/>
                <w:color w:val="000000" w:themeColor="text1"/>
                <w:kern w:val="0"/>
                <w:szCs w:val="21"/>
              </w:rPr>
            </w:pPr>
          </w:p>
        </w:tc>
        <w:tc>
          <w:tcPr>
            <w:tcW w:w="55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proofErr w:type="gramStart"/>
            <w:r>
              <w:rPr>
                <w:rFonts w:ascii="宋体" w:hAnsi="宋体" w:cs="宋体" w:hint="eastAsia"/>
                <w:color w:val="000000" w:themeColor="text1"/>
                <w:kern w:val="0"/>
                <w:szCs w:val="21"/>
              </w:rPr>
              <w:t>一</w:t>
            </w:r>
            <w:proofErr w:type="gramEnd"/>
          </w:p>
        </w:tc>
        <w:tc>
          <w:tcPr>
            <w:tcW w:w="55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二</w:t>
            </w:r>
          </w:p>
        </w:tc>
        <w:tc>
          <w:tcPr>
            <w:tcW w:w="55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三</w:t>
            </w:r>
          </w:p>
        </w:tc>
        <w:tc>
          <w:tcPr>
            <w:tcW w:w="55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四</w:t>
            </w:r>
          </w:p>
        </w:tc>
        <w:tc>
          <w:tcPr>
            <w:tcW w:w="55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五</w:t>
            </w:r>
          </w:p>
        </w:tc>
        <w:tc>
          <w:tcPr>
            <w:tcW w:w="711"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六</w:t>
            </w:r>
          </w:p>
        </w:tc>
        <w:tc>
          <w:tcPr>
            <w:tcW w:w="1311" w:type="dxa"/>
            <w:vMerge/>
            <w:tcBorders>
              <w:top w:val="single" w:sz="4" w:space="0" w:color="auto"/>
              <w:left w:val="single" w:sz="4" w:space="0" w:color="auto"/>
              <w:bottom w:val="single" w:sz="4" w:space="0" w:color="auto"/>
              <w:right w:val="single" w:sz="4" w:space="0" w:color="auto"/>
            </w:tcBorders>
            <w:vAlign w:val="center"/>
          </w:tcPr>
          <w:p w:rsidR="00FD482E" w:rsidRDefault="00FD482E">
            <w:pPr>
              <w:widowControl/>
              <w:spacing w:line="440" w:lineRule="exact"/>
              <w:jc w:val="left"/>
              <w:rPr>
                <w:rFonts w:ascii="宋体" w:hAnsi="宋体" w:cs="宋体"/>
                <w:color w:val="000000" w:themeColor="text1"/>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tcPr>
          <w:p w:rsidR="00FD482E" w:rsidRDefault="00FD482E">
            <w:pPr>
              <w:widowControl/>
              <w:spacing w:line="440" w:lineRule="exact"/>
              <w:jc w:val="left"/>
              <w:rPr>
                <w:rFonts w:ascii="宋体" w:hAnsi="宋体" w:cs="宋体"/>
                <w:color w:val="000000" w:themeColor="text1"/>
                <w:kern w:val="0"/>
                <w:szCs w:val="21"/>
              </w:rPr>
            </w:pPr>
          </w:p>
        </w:tc>
      </w:tr>
      <w:tr w:rsidR="00FD482E">
        <w:trPr>
          <w:trHeight w:val="397"/>
          <w:jc w:val="center"/>
        </w:trPr>
        <w:tc>
          <w:tcPr>
            <w:tcW w:w="697" w:type="dxa"/>
            <w:vMerge w:val="restart"/>
            <w:tcBorders>
              <w:top w:val="nil"/>
              <w:left w:val="single" w:sz="4" w:space="0" w:color="auto"/>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校内专业集中实训课程</w:t>
            </w:r>
          </w:p>
        </w:tc>
        <w:tc>
          <w:tcPr>
            <w:tcW w:w="433" w:type="dxa"/>
            <w:tcBorders>
              <w:top w:val="nil"/>
              <w:left w:val="nil"/>
              <w:bottom w:val="single" w:sz="4" w:space="0" w:color="auto"/>
              <w:right w:val="single" w:sz="4" w:space="0" w:color="auto"/>
            </w:tcBorders>
            <w:vAlign w:val="center"/>
          </w:tcPr>
          <w:p w:rsidR="00FD482E" w:rsidRDefault="008F4C39">
            <w:pPr>
              <w:widowControl/>
              <w:spacing w:line="440" w:lineRule="exact"/>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1727"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建筑工程BIM算</w:t>
            </w:r>
            <w:proofErr w:type="gramStart"/>
            <w:r>
              <w:rPr>
                <w:rFonts w:ascii="宋体" w:hAnsi="宋体" w:cs="宋体" w:hint="eastAsia"/>
                <w:color w:val="000000" w:themeColor="text1"/>
                <w:kern w:val="0"/>
                <w:szCs w:val="21"/>
              </w:rPr>
              <w:t>量算量实训</w:t>
            </w:r>
            <w:proofErr w:type="gramEnd"/>
          </w:p>
        </w:tc>
        <w:tc>
          <w:tcPr>
            <w:tcW w:w="59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79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26</w:t>
            </w: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themeColor="text1"/>
                <w:kern w:val="0"/>
                <w:szCs w:val="21"/>
              </w:rPr>
            </w:pP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themeColor="text1"/>
                <w:kern w:val="0"/>
                <w:szCs w:val="21"/>
              </w:rPr>
            </w:pP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themeColor="text1"/>
                <w:kern w:val="0"/>
                <w:szCs w:val="21"/>
              </w:rPr>
            </w:pP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themeColor="text1"/>
                <w:kern w:val="0"/>
                <w:szCs w:val="21"/>
              </w:rPr>
            </w:pPr>
          </w:p>
        </w:tc>
        <w:tc>
          <w:tcPr>
            <w:tcW w:w="55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26</w:t>
            </w:r>
          </w:p>
        </w:tc>
        <w:tc>
          <w:tcPr>
            <w:tcW w:w="711"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themeColor="text1"/>
                <w:kern w:val="0"/>
                <w:szCs w:val="21"/>
              </w:rPr>
            </w:pPr>
          </w:p>
        </w:tc>
        <w:tc>
          <w:tcPr>
            <w:tcW w:w="1311"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themeColor="text1"/>
                <w:kern w:val="0"/>
                <w:szCs w:val="21"/>
              </w:rPr>
            </w:pPr>
          </w:p>
        </w:tc>
        <w:tc>
          <w:tcPr>
            <w:tcW w:w="715"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themeColor="text1"/>
                <w:kern w:val="0"/>
                <w:szCs w:val="21"/>
              </w:rPr>
            </w:pPr>
          </w:p>
        </w:tc>
      </w:tr>
      <w:tr w:rsidR="00FD482E">
        <w:trPr>
          <w:trHeight w:val="397"/>
          <w:jc w:val="center"/>
        </w:trPr>
        <w:tc>
          <w:tcPr>
            <w:tcW w:w="697" w:type="dxa"/>
            <w:vMerge/>
            <w:tcBorders>
              <w:top w:val="nil"/>
              <w:left w:val="single" w:sz="4" w:space="0" w:color="auto"/>
              <w:bottom w:val="single" w:sz="4" w:space="0" w:color="auto"/>
              <w:right w:val="single" w:sz="4" w:space="0" w:color="auto"/>
            </w:tcBorders>
            <w:vAlign w:val="center"/>
          </w:tcPr>
          <w:p w:rsidR="00FD482E" w:rsidRDefault="00FD482E">
            <w:pPr>
              <w:widowControl/>
              <w:spacing w:line="440" w:lineRule="exact"/>
              <w:jc w:val="left"/>
              <w:rPr>
                <w:rFonts w:ascii="宋体" w:hAnsi="宋体" w:cs="宋体"/>
                <w:color w:val="000000" w:themeColor="text1"/>
                <w:kern w:val="0"/>
                <w:szCs w:val="21"/>
              </w:rPr>
            </w:pPr>
          </w:p>
        </w:tc>
        <w:tc>
          <w:tcPr>
            <w:tcW w:w="433" w:type="dxa"/>
            <w:tcBorders>
              <w:top w:val="nil"/>
              <w:left w:val="nil"/>
              <w:bottom w:val="single" w:sz="4" w:space="0" w:color="auto"/>
              <w:right w:val="single" w:sz="4" w:space="0" w:color="auto"/>
            </w:tcBorders>
            <w:vAlign w:val="center"/>
          </w:tcPr>
          <w:p w:rsidR="00FD482E" w:rsidRDefault="008F4C39">
            <w:pPr>
              <w:widowControl/>
              <w:spacing w:line="440" w:lineRule="exact"/>
              <w:rPr>
                <w:rFonts w:ascii="宋体" w:hAnsi="宋体" w:cs="宋体"/>
                <w:color w:val="000000" w:themeColor="text1"/>
                <w:kern w:val="0"/>
                <w:szCs w:val="21"/>
              </w:rPr>
            </w:pPr>
            <w:r>
              <w:rPr>
                <w:rFonts w:ascii="宋体" w:hAnsi="宋体" w:cs="宋体" w:hint="eastAsia"/>
                <w:color w:val="000000" w:themeColor="text1"/>
                <w:kern w:val="0"/>
                <w:szCs w:val="21"/>
              </w:rPr>
              <w:t xml:space="preserve">2　</w:t>
            </w:r>
          </w:p>
        </w:tc>
        <w:tc>
          <w:tcPr>
            <w:tcW w:w="1727" w:type="dxa"/>
            <w:tcBorders>
              <w:top w:val="nil"/>
              <w:left w:val="nil"/>
              <w:bottom w:val="single" w:sz="4" w:space="0" w:color="auto"/>
              <w:right w:val="single" w:sz="4" w:space="0" w:color="auto"/>
            </w:tcBorders>
            <w:vAlign w:val="center"/>
          </w:tcPr>
          <w:p w:rsidR="00FD482E" w:rsidRDefault="008F4C39">
            <w:pPr>
              <w:widowControl/>
              <w:spacing w:line="440" w:lineRule="exact"/>
              <w:rPr>
                <w:rFonts w:ascii="宋体" w:hAnsi="宋体" w:cs="宋体"/>
                <w:color w:val="000000" w:themeColor="text1"/>
                <w:kern w:val="0"/>
                <w:szCs w:val="21"/>
              </w:rPr>
            </w:pPr>
            <w:r>
              <w:rPr>
                <w:rFonts w:ascii="宋体" w:hAnsi="宋体" w:cs="宋体" w:hint="eastAsia"/>
                <w:color w:val="000000" w:themeColor="text1"/>
                <w:kern w:val="0"/>
                <w:szCs w:val="21"/>
              </w:rPr>
              <w:t>安装工程BIM</w:t>
            </w:r>
            <w:proofErr w:type="gramStart"/>
            <w:r>
              <w:rPr>
                <w:rFonts w:ascii="宋体" w:hAnsi="宋体" w:cs="宋体" w:hint="eastAsia"/>
                <w:color w:val="000000" w:themeColor="text1"/>
                <w:kern w:val="0"/>
                <w:szCs w:val="21"/>
              </w:rPr>
              <w:t>算量实</w:t>
            </w:r>
            <w:proofErr w:type="gramEnd"/>
            <w:r>
              <w:rPr>
                <w:rFonts w:ascii="宋体" w:hAnsi="宋体" w:cs="宋体" w:hint="eastAsia"/>
                <w:color w:val="000000" w:themeColor="text1"/>
                <w:kern w:val="0"/>
                <w:szCs w:val="21"/>
              </w:rPr>
              <w:t>训</w:t>
            </w:r>
          </w:p>
        </w:tc>
        <w:tc>
          <w:tcPr>
            <w:tcW w:w="59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79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26</w:t>
            </w: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themeColor="text1"/>
                <w:kern w:val="0"/>
                <w:szCs w:val="21"/>
              </w:rPr>
            </w:pP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themeColor="text1"/>
                <w:kern w:val="0"/>
                <w:szCs w:val="21"/>
              </w:rPr>
            </w:pP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themeColor="text1"/>
                <w:kern w:val="0"/>
                <w:szCs w:val="21"/>
              </w:rPr>
            </w:pP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themeColor="text1"/>
                <w:kern w:val="0"/>
                <w:szCs w:val="21"/>
              </w:rPr>
            </w:pPr>
          </w:p>
        </w:tc>
        <w:tc>
          <w:tcPr>
            <w:tcW w:w="55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26</w:t>
            </w:r>
          </w:p>
        </w:tc>
        <w:tc>
          <w:tcPr>
            <w:tcW w:w="711"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themeColor="text1"/>
                <w:kern w:val="0"/>
                <w:szCs w:val="21"/>
              </w:rPr>
            </w:pPr>
          </w:p>
        </w:tc>
        <w:tc>
          <w:tcPr>
            <w:tcW w:w="1311"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themeColor="text1"/>
                <w:kern w:val="0"/>
                <w:szCs w:val="21"/>
              </w:rPr>
            </w:pPr>
          </w:p>
        </w:tc>
        <w:tc>
          <w:tcPr>
            <w:tcW w:w="715"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themeColor="text1"/>
                <w:kern w:val="0"/>
                <w:szCs w:val="21"/>
              </w:rPr>
            </w:pPr>
          </w:p>
        </w:tc>
      </w:tr>
      <w:tr w:rsidR="00FD482E">
        <w:trPr>
          <w:trHeight w:val="397"/>
          <w:jc w:val="center"/>
        </w:trPr>
        <w:tc>
          <w:tcPr>
            <w:tcW w:w="697" w:type="dxa"/>
            <w:vMerge/>
            <w:tcBorders>
              <w:top w:val="nil"/>
              <w:left w:val="single" w:sz="4" w:space="0" w:color="auto"/>
              <w:bottom w:val="single" w:sz="4" w:space="0" w:color="auto"/>
              <w:right w:val="single" w:sz="4" w:space="0" w:color="auto"/>
            </w:tcBorders>
            <w:vAlign w:val="center"/>
          </w:tcPr>
          <w:p w:rsidR="00FD482E" w:rsidRDefault="00FD482E">
            <w:pPr>
              <w:widowControl/>
              <w:spacing w:line="440" w:lineRule="exact"/>
              <w:jc w:val="left"/>
              <w:rPr>
                <w:rFonts w:ascii="宋体" w:hAnsi="宋体" w:cs="宋体"/>
                <w:color w:val="000000"/>
                <w:kern w:val="0"/>
                <w:szCs w:val="21"/>
              </w:rPr>
            </w:pPr>
          </w:p>
        </w:tc>
        <w:tc>
          <w:tcPr>
            <w:tcW w:w="433" w:type="dxa"/>
            <w:tcBorders>
              <w:top w:val="nil"/>
              <w:left w:val="nil"/>
              <w:bottom w:val="single" w:sz="4" w:space="0" w:color="auto"/>
              <w:right w:val="single" w:sz="4" w:space="0" w:color="auto"/>
            </w:tcBorders>
            <w:vAlign w:val="center"/>
          </w:tcPr>
          <w:p w:rsidR="00FD482E" w:rsidRDefault="008F4C39">
            <w:pPr>
              <w:widowControl/>
              <w:spacing w:line="440" w:lineRule="exact"/>
              <w:rPr>
                <w:rFonts w:ascii="宋体" w:hAnsi="宋体" w:cs="宋体"/>
                <w:kern w:val="0"/>
                <w:szCs w:val="21"/>
              </w:rPr>
            </w:pPr>
            <w:r>
              <w:rPr>
                <w:rFonts w:ascii="宋体" w:hAnsi="宋体" w:cs="宋体" w:hint="eastAsia"/>
                <w:kern w:val="0"/>
                <w:szCs w:val="21"/>
              </w:rPr>
              <w:t xml:space="preserve">　</w:t>
            </w:r>
          </w:p>
        </w:tc>
        <w:tc>
          <w:tcPr>
            <w:tcW w:w="1727" w:type="dxa"/>
            <w:tcBorders>
              <w:top w:val="nil"/>
              <w:left w:val="nil"/>
              <w:bottom w:val="single" w:sz="4" w:space="0" w:color="auto"/>
              <w:right w:val="single" w:sz="4" w:space="0" w:color="auto"/>
            </w:tcBorders>
            <w:vAlign w:val="center"/>
          </w:tcPr>
          <w:p w:rsidR="00FD482E" w:rsidRDefault="008F4C39">
            <w:pPr>
              <w:widowControl/>
              <w:spacing w:line="440" w:lineRule="exact"/>
              <w:ind w:firstLineChars="100" w:firstLine="210"/>
              <w:rPr>
                <w:rFonts w:ascii="宋体" w:hAnsi="宋体" w:cs="宋体"/>
                <w:kern w:val="0"/>
                <w:szCs w:val="21"/>
              </w:rPr>
            </w:pPr>
            <w:r>
              <w:rPr>
                <w:rFonts w:ascii="宋体" w:hAnsi="宋体" w:cs="宋体" w:hint="eastAsia"/>
                <w:kern w:val="0"/>
                <w:szCs w:val="21"/>
              </w:rPr>
              <w:t>合计</w:t>
            </w:r>
          </w:p>
        </w:tc>
        <w:tc>
          <w:tcPr>
            <w:tcW w:w="59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79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52</w:t>
            </w: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55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52</w:t>
            </w:r>
          </w:p>
        </w:tc>
        <w:tc>
          <w:tcPr>
            <w:tcW w:w="711" w:type="dxa"/>
            <w:tcBorders>
              <w:top w:val="nil"/>
              <w:left w:val="single" w:sz="4" w:space="0" w:color="auto"/>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1311"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715"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r>
      <w:tr w:rsidR="00FD482E">
        <w:trPr>
          <w:trHeight w:val="397"/>
          <w:jc w:val="center"/>
        </w:trPr>
        <w:tc>
          <w:tcPr>
            <w:tcW w:w="697" w:type="dxa"/>
            <w:vMerge w:val="restart"/>
            <w:tcBorders>
              <w:top w:val="single" w:sz="4" w:space="0" w:color="auto"/>
              <w:left w:val="single" w:sz="4" w:space="0" w:color="auto"/>
              <w:right w:val="single" w:sz="4" w:space="0" w:color="auto"/>
            </w:tcBorders>
            <w:vAlign w:val="center"/>
          </w:tcPr>
          <w:p w:rsidR="00FD482E" w:rsidRDefault="008F4C39">
            <w:pPr>
              <w:widowControl/>
              <w:spacing w:line="440" w:lineRule="exact"/>
              <w:rPr>
                <w:rFonts w:ascii="宋体" w:hAnsi="宋体" w:cs="宋体"/>
                <w:color w:val="000000"/>
                <w:kern w:val="0"/>
                <w:szCs w:val="21"/>
              </w:rPr>
            </w:pPr>
            <w:r>
              <w:rPr>
                <w:rFonts w:ascii="宋体" w:hAnsi="宋体" w:cs="宋体" w:hint="eastAsia"/>
                <w:color w:val="000000"/>
                <w:kern w:val="0"/>
                <w:szCs w:val="21"/>
              </w:rPr>
              <w:t>职业综合实践</w:t>
            </w:r>
          </w:p>
        </w:tc>
        <w:tc>
          <w:tcPr>
            <w:tcW w:w="2160" w:type="dxa"/>
            <w:gridSpan w:val="2"/>
            <w:tcBorders>
              <w:top w:val="nil"/>
              <w:left w:val="nil"/>
              <w:bottom w:val="single" w:sz="4" w:space="0" w:color="auto"/>
              <w:right w:val="single" w:sz="4" w:space="0" w:color="auto"/>
            </w:tcBorders>
            <w:vAlign w:val="center"/>
          </w:tcPr>
          <w:p w:rsidR="00FD482E" w:rsidRDefault="008F4C39">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认知实习、</w:t>
            </w:r>
            <w:proofErr w:type="gramStart"/>
            <w:r>
              <w:rPr>
                <w:rFonts w:ascii="宋体" w:hAnsi="宋体" w:cs="宋体" w:hint="eastAsia"/>
                <w:color w:val="000000"/>
                <w:kern w:val="0"/>
                <w:szCs w:val="21"/>
              </w:rPr>
              <w:t>跟岗实习</w:t>
            </w:r>
            <w:proofErr w:type="gramEnd"/>
            <w:r>
              <w:rPr>
                <w:rFonts w:ascii="宋体" w:hAnsi="宋体" w:cs="宋体" w:hint="eastAsia"/>
                <w:color w:val="000000"/>
                <w:kern w:val="0"/>
                <w:szCs w:val="21"/>
              </w:rPr>
              <w:t>、顶岗实习</w:t>
            </w:r>
          </w:p>
        </w:tc>
        <w:tc>
          <w:tcPr>
            <w:tcW w:w="59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14</w:t>
            </w:r>
          </w:p>
        </w:tc>
        <w:tc>
          <w:tcPr>
            <w:tcW w:w="79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364</w:t>
            </w: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558" w:type="dxa"/>
            <w:tcBorders>
              <w:top w:val="nil"/>
              <w:left w:val="nil"/>
              <w:bottom w:val="single" w:sz="4" w:space="0" w:color="auto"/>
              <w:right w:val="single" w:sz="4" w:space="0" w:color="auto"/>
            </w:tcBorders>
            <w:vAlign w:val="center"/>
          </w:tcPr>
          <w:p w:rsidR="00FD482E" w:rsidRDefault="008F4C39">
            <w:pPr>
              <w:widowControl/>
              <w:spacing w:line="440" w:lineRule="exact"/>
              <w:jc w:val="center"/>
              <w:textAlignment w:val="center"/>
              <w:rPr>
                <w:rFonts w:ascii="宋体" w:hAnsi="宋体" w:cs="宋体"/>
                <w:color w:val="000000"/>
                <w:kern w:val="0"/>
                <w:szCs w:val="21"/>
              </w:rPr>
            </w:pPr>
            <w:r>
              <w:rPr>
                <w:rFonts w:ascii="宋体" w:hAnsi="宋体" w:cs="宋体" w:hint="eastAsia"/>
                <w:color w:val="000000"/>
                <w:kern w:val="0"/>
                <w:szCs w:val="21"/>
              </w:rPr>
              <w:t>364</w:t>
            </w:r>
          </w:p>
        </w:tc>
        <w:tc>
          <w:tcPr>
            <w:tcW w:w="711" w:type="dxa"/>
            <w:tcBorders>
              <w:top w:val="nil"/>
              <w:left w:val="single" w:sz="4" w:space="0" w:color="auto"/>
              <w:bottom w:val="single" w:sz="4" w:space="0" w:color="auto"/>
              <w:right w:val="single" w:sz="4" w:space="0" w:color="auto"/>
            </w:tcBorders>
            <w:vAlign w:val="center"/>
          </w:tcPr>
          <w:p w:rsidR="00FD482E" w:rsidRDefault="00FD482E">
            <w:pPr>
              <w:widowControl/>
              <w:spacing w:line="440" w:lineRule="exact"/>
              <w:jc w:val="center"/>
              <w:textAlignment w:val="center"/>
              <w:rPr>
                <w:rFonts w:ascii="宋体" w:hAnsi="宋体" w:cs="宋体"/>
                <w:color w:val="000000"/>
                <w:kern w:val="0"/>
                <w:szCs w:val="21"/>
              </w:rPr>
            </w:pPr>
          </w:p>
        </w:tc>
        <w:tc>
          <w:tcPr>
            <w:tcW w:w="1311"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715"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r>
      <w:tr w:rsidR="00FD482E">
        <w:trPr>
          <w:trHeight w:val="397"/>
          <w:jc w:val="center"/>
        </w:trPr>
        <w:tc>
          <w:tcPr>
            <w:tcW w:w="697" w:type="dxa"/>
            <w:vMerge/>
            <w:tcBorders>
              <w:left w:val="single" w:sz="4" w:space="0" w:color="auto"/>
              <w:right w:val="single" w:sz="4" w:space="0" w:color="auto"/>
            </w:tcBorders>
            <w:vAlign w:val="center"/>
          </w:tcPr>
          <w:p w:rsidR="00FD482E" w:rsidRDefault="00FD482E">
            <w:pPr>
              <w:widowControl/>
              <w:spacing w:line="440" w:lineRule="exact"/>
              <w:rPr>
                <w:rFonts w:ascii="宋体" w:hAnsi="宋体" w:cs="宋体"/>
                <w:color w:val="000000"/>
                <w:kern w:val="0"/>
                <w:szCs w:val="21"/>
              </w:rPr>
            </w:pPr>
          </w:p>
        </w:tc>
        <w:tc>
          <w:tcPr>
            <w:tcW w:w="2160" w:type="dxa"/>
            <w:gridSpan w:val="2"/>
            <w:tcBorders>
              <w:top w:val="nil"/>
              <w:left w:val="nil"/>
              <w:bottom w:val="single" w:sz="4" w:space="0" w:color="auto"/>
              <w:right w:val="single" w:sz="4" w:space="0" w:color="auto"/>
            </w:tcBorders>
            <w:vAlign w:val="center"/>
          </w:tcPr>
          <w:p w:rsidR="00FD482E" w:rsidRDefault="008F4C39">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毕业实习（含毕业设计）</w:t>
            </w:r>
          </w:p>
        </w:tc>
        <w:tc>
          <w:tcPr>
            <w:tcW w:w="59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18</w:t>
            </w:r>
          </w:p>
        </w:tc>
        <w:tc>
          <w:tcPr>
            <w:tcW w:w="79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468</w:t>
            </w: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textAlignment w:val="center"/>
              <w:rPr>
                <w:rFonts w:ascii="宋体" w:hAnsi="宋体" w:cs="宋体"/>
                <w:color w:val="000000"/>
                <w:kern w:val="0"/>
                <w:szCs w:val="21"/>
              </w:rPr>
            </w:pPr>
          </w:p>
        </w:tc>
        <w:tc>
          <w:tcPr>
            <w:tcW w:w="711" w:type="dxa"/>
            <w:tcBorders>
              <w:top w:val="nil"/>
              <w:left w:val="single" w:sz="4" w:space="0" w:color="auto"/>
              <w:bottom w:val="single" w:sz="4" w:space="0" w:color="auto"/>
              <w:right w:val="single" w:sz="4" w:space="0" w:color="auto"/>
            </w:tcBorders>
            <w:vAlign w:val="center"/>
          </w:tcPr>
          <w:p w:rsidR="00FD482E" w:rsidRDefault="008F4C39">
            <w:pPr>
              <w:widowControl/>
              <w:spacing w:line="440" w:lineRule="exact"/>
              <w:jc w:val="center"/>
              <w:textAlignment w:val="center"/>
              <w:rPr>
                <w:rFonts w:ascii="宋体" w:hAnsi="宋体" w:cs="宋体"/>
                <w:color w:val="000000"/>
                <w:kern w:val="0"/>
                <w:szCs w:val="21"/>
              </w:rPr>
            </w:pPr>
            <w:r>
              <w:rPr>
                <w:rFonts w:ascii="宋体" w:hAnsi="宋体" w:cs="宋体" w:hint="eastAsia"/>
                <w:color w:val="000000"/>
                <w:kern w:val="0"/>
                <w:szCs w:val="21"/>
              </w:rPr>
              <w:t>468</w:t>
            </w:r>
          </w:p>
        </w:tc>
        <w:tc>
          <w:tcPr>
            <w:tcW w:w="1311"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715"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r>
      <w:tr w:rsidR="00FD482E">
        <w:trPr>
          <w:trHeight w:val="397"/>
          <w:jc w:val="center"/>
        </w:trPr>
        <w:tc>
          <w:tcPr>
            <w:tcW w:w="697" w:type="dxa"/>
            <w:vMerge/>
            <w:tcBorders>
              <w:left w:val="single" w:sz="4" w:space="0" w:color="auto"/>
              <w:bottom w:val="single" w:sz="4" w:space="0" w:color="auto"/>
              <w:right w:val="single" w:sz="4" w:space="0" w:color="auto"/>
            </w:tcBorders>
            <w:vAlign w:val="center"/>
          </w:tcPr>
          <w:p w:rsidR="00FD482E" w:rsidRDefault="00FD482E">
            <w:pPr>
              <w:widowControl/>
              <w:spacing w:line="440" w:lineRule="exact"/>
              <w:rPr>
                <w:rFonts w:ascii="宋体" w:hAnsi="宋体" w:cs="宋体"/>
                <w:color w:val="000000"/>
                <w:kern w:val="0"/>
                <w:szCs w:val="21"/>
              </w:rPr>
            </w:pPr>
          </w:p>
        </w:tc>
        <w:tc>
          <w:tcPr>
            <w:tcW w:w="2160" w:type="dxa"/>
            <w:gridSpan w:val="2"/>
            <w:tcBorders>
              <w:top w:val="nil"/>
              <w:left w:val="nil"/>
              <w:bottom w:val="single" w:sz="4" w:space="0" w:color="auto"/>
              <w:right w:val="single" w:sz="4" w:space="0" w:color="auto"/>
            </w:tcBorders>
            <w:vAlign w:val="center"/>
          </w:tcPr>
          <w:p w:rsidR="00FD482E" w:rsidRDefault="008F4C39">
            <w:pPr>
              <w:widowControl/>
              <w:spacing w:line="440" w:lineRule="exact"/>
              <w:jc w:val="left"/>
              <w:rPr>
                <w:rFonts w:ascii="宋体" w:hAnsi="宋体" w:cs="宋体"/>
                <w:color w:val="000000"/>
                <w:kern w:val="0"/>
                <w:szCs w:val="21"/>
              </w:rPr>
            </w:pPr>
            <w:r>
              <w:rPr>
                <w:rFonts w:ascii="宋体" w:hAnsi="宋体" w:cs="宋体" w:hint="eastAsia"/>
                <w:color w:val="000000"/>
                <w:kern w:val="0"/>
                <w:szCs w:val="21"/>
              </w:rPr>
              <w:t>小计</w:t>
            </w:r>
          </w:p>
        </w:tc>
        <w:tc>
          <w:tcPr>
            <w:tcW w:w="59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32</w:t>
            </w:r>
          </w:p>
        </w:tc>
        <w:tc>
          <w:tcPr>
            <w:tcW w:w="798" w:type="dxa"/>
            <w:tcBorders>
              <w:top w:val="nil"/>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832</w:t>
            </w: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558"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558" w:type="dxa"/>
            <w:tcBorders>
              <w:top w:val="nil"/>
              <w:left w:val="nil"/>
              <w:bottom w:val="single" w:sz="4" w:space="0" w:color="auto"/>
              <w:right w:val="single" w:sz="4" w:space="0" w:color="auto"/>
            </w:tcBorders>
            <w:vAlign w:val="center"/>
          </w:tcPr>
          <w:p w:rsidR="00FD482E" w:rsidRDefault="008F4C39">
            <w:pPr>
              <w:widowControl/>
              <w:spacing w:line="440" w:lineRule="exact"/>
              <w:jc w:val="center"/>
              <w:textAlignment w:val="center"/>
              <w:rPr>
                <w:rFonts w:ascii="宋体" w:hAnsi="宋体" w:cs="宋体"/>
                <w:szCs w:val="21"/>
              </w:rPr>
            </w:pPr>
            <w:r>
              <w:rPr>
                <w:rFonts w:ascii="宋体" w:hAnsi="宋体" w:cs="宋体" w:hint="eastAsia"/>
                <w:szCs w:val="21"/>
              </w:rPr>
              <w:t>364</w:t>
            </w:r>
          </w:p>
        </w:tc>
        <w:tc>
          <w:tcPr>
            <w:tcW w:w="711" w:type="dxa"/>
            <w:tcBorders>
              <w:top w:val="nil"/>
              <w:left w:val="single" w:sz="4" w:space="0" w:color="auto"/>
              <w:bottom w:val="single" w:sz="4" w:space="0" w:color="auto"/>
              <w:right w:val="single" w:sz="4" w:space="0" w:color="auto"/>
            </w:tcBorders>
            <w:vAlign w:val="center"/>
          </w:tcPr>
          <w:p w:rsidR="00FD482E" w:rsidRDefault="008F4C39">
            <w:pPr>
              <w:widowControl/>
              <w:spacing w:line="440" w:lineRule="exact"/>
              <w:jc w:val="center"/>
              <w:textAlignment w:val="center"/>
              <w:rPr>
                <w:rFonts w:ascii="宋体" w:hAnsi="宋体" w:cs="宋体"/>
                <w:color w:val="000000"/>
                <w:kern w:val="0"/>
                <w:szCs w:val="21"/>
              </w:rPr>
            </w:pPr>
            <w:r>
              <w:rPr>
                <w:rFonts w:ascii="宋体" w:hAnsi="宋体" w:cs="宋体" w:hint="eastAsia"/>
                <w:color w:val="000000"/>
                <w:kern w:val="0"/>
                <w:szCs w:val="21"/>
              </w:rPr>
              <w:t>468</w:t>
            </w:r>
          </w:p>
        </w:tc>
        <w:tc>
          <w:tcPr>
            <w:tcW w:w="1311"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715" w:type="dxa"/>
            <w:tcBorders>
              <w:top w:val="nil"/>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r>
      <w:tr w:rsidR="00FD482E">
        <w:trPr>
          <w:trHeight w:val="397"/>
          <w:jc w:val="center"/>
        </w:trPr>
        <w:tc>
          <w:tcPr>
            <w:tcW w:w="2857" w:type="dxa"/>
            <w:gridSpan w:val="3"/>
            <w:tcBorders>
              <w:top w:val="single" w:sz="4" w:space="0" w:color="auto"/>
              <w:left w:val="single" w:sz="4" w:space="0" w:color="auto"/>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总计</w:t>
            </w:r>
          </w:p>
        </w:tc>
        <w:tc>
          <w:tcPr>
            <w:tcW w:w="598" w:type="dxa"/>
            <w:tcBorders>
              <w:top w:val="single" w:sz="4" w:space="0" w:color="auto"/>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34</w:t>
            </w:r>
          </w:p>
        </w:tc>
        <w:tc>
          <w:tcPr>
            <w:tcW w:w="798" w:type="dxa"/>
            <w:tcBorders>
              <w:top w:val="single" w:sz="4" w:space="0" w:color="auto"/>
              <w:left w:val="nil"/>
              <w:bottom w:val="single" w:sz="4" w:space="0" w:color="auto"/>
              <w:right w:val="single" w:sz="4" w:space="0" w:color="auto"/>
            </w:tcBorders>
            <w:vAlign w:val="center"/>
          </w:tcPr>
          <w:p w:rsidR="00FD482E" w:rsidRDefault="008F4C39">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884</w:t>
            </w:r>
          </w:p>
        </w:tc>
        <w:tc>
          <w:tcPr>
            <w:tcW w:w="558" w:type="dxa"/>
            <w:tcBorders>
              <w:top w:val="single" w:sz="4" w:space="0" w:color="auto"/>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558" w:type="dxa"/>
            <w:tcBorders>
              <w:top w:val="single" w:sz="4" w:space="0" w:color="auto"/>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558" w:type="dxa"/>
            <w:tcBorders>
              <w:top w:val="single" w:sz="4" w:space="0" w:color="auto"/>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558" w:type="dxa"/>
            <w:tcBorders>
              <w:top w:val="single" w:sz="4" w:space="0" w:color="auto"/>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558" w:type="dxa"/>
            <w:tcBorders>
              <w:top w:val="single" w:sz="4" w:space="0" w:color="auto"/>
              <w:left w:val="nil"/>
              <w:bottom w:val="single" w:sz="4" w:space="0" w:color="auto"/>
              <w:right w:val="single" w:sz="4" w:space="0" w:color="auto"/>
            </w:tcBorders>
            <w:vAlign w:val="center"/>
          </w:tcPr>
          <w:p w:rsidR="00FD482E" w:rsidRDefault="008F4C39">
            <w:pPr>
              <w:widowControl/>
              <w:spacing w:line="440" w:lineRule="exact"/>
              <w:jc w:val="center"/>
              <w:textAlignment w:val="center"/>
              <w:rPr>
                <w:rFonts w:ascii="宋体" w:hAnsi="宋体" w:cs="宋体"/>
                <w:color w:val="000000"/>
                <w:kern w:val="0"/>
                <w:szCs w:val="21"/>
              </w:rPr>
            </w:pPr>
            <w:r>
              <w:rPr>
                <w:rFonts w:ascii="宋体" w:hAnsi="宋体" w:cs="宋体" w:hint="eastAsia"/>
                <w:color w:val="000000"/>
                <w:kern w:val="0"/>
                <w:szCs w:val="21"/>
              </w:rPr>
              <w:t>416</w:t>
            </w:r>
          </w:p>
        </w:tc>
        <w:tc>
          <w:tcPr>
            <w:tcW w:w="711" w:type="dxa"/>
            <w:tcBorders>
              <w:top w:val="single" w:sz="4" w:space="0" w:color="auto"/>
              <w:left w:val="single" w:sz="4" w:space="0" w:color="auto"/>
              <w:bottom w:val="single" w:sz="4" w:space="0" w:color="auto"/>
              <w:right w:val="single" w:sz="4" w:space="0" w:color="auto"/>
            </w:tcBorders>
            <w:vAlign w:val="center"/>
          </w:tcPr>
          <w:p w:rsidR="00FD482E" w:rsidRDefault="008F4C39">
            <w:pPr>
              <w:widowControl/>
              <w:spacing w:line="440" w:lineRule="exact"/>
              <w:jc w:val="center"/>
              <w:textAlignment w:val="center"/>
              <w:rPr>
                <w:rFonts w:ascii="宋体" w:hAnsi="宋体" w:cs="宋体"/>
                <w:color w:val="000000"/>
                <w:kern w:val="0"/>
                <w:szCs w:val="21"/>
              </w:rPr>
            </w:pPr>
            <w:r>
              <w:rPr>
                <w:rFonts w:ascii="宋体" w:hAnsi="宋体" w:cs="宋体" w:hint="eastAsia"/>
                <w:color w:val="000000"/>
                <w:kern w:val="0"/>
                <w:szCs w:val="21"/>
              </w:rPr>
              <w:t>468</w:t>
            </w:r>
          </w:p>
        </w:tc>
        <w:tc>
          <w:tcPr>
            <w:tcW w:w="1311" w:type="dxa"/>
            <w:tcBorders>
              <w:top w:val="single" w:sz="4" w:space="0" w:color="auto"/>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c>
          <w:tcPr>
            <w:tcW w:w="715" w:type="dxa"/>
            <w:tcBorders>
              <w:top w:val="single" w:sz="4" w:space="0" w:color="auto"/>
              <w:left w:val="nil"/>
              <w:bottom w:val="single" w:sz="4" w:space="0" w:color="auto"/>
              <w:right w:val="single" w:sz="4" w:space="0" w:color="auto"/>
            </w:tcBorders>
            <w:vAlign w:val="center"/>
          </w:tcPr>
          <w:p w:rsidR="00FD482E" w:rsidRDefault="00FD482E">
            <w:pPr>
              <w:widowControl/>
              <w:spacing w:line="440" w:lineRule="exact"/>
              <w:jc w:val="center"/>
              <w:rPr>
                <w:rFonts w:ascii="宋体" w:hAnsi="宋体" w:cs="宋体"/>
                <w:color w:val="000000"/>
                <w:kern w:val="0"/>
                <w:szCs w:val="21"/>
              </w:rPr>
            </w:pPr>
          </w:p>
        </w:tc>
      </w:tr>
    </w:tbl>
    <w:p w:rsidR="00FD482E" w:rsidRDefault="008F4C39">
      <w:pPr>
        <w:adjustRightInd w:val="0"/>
        <w:snapToGrid w:val="0"/>
        <w:spacing w:line="440" w:lineRule="exact"/>
        <w:ind w:firstLineChars="200" w:firstLine="420"/>
        <w:rPr>
          <w:rFonts w:ascii="宋体" w:hAnsi="宋体" w:cs="宋体"/>
          <w:szCs w:val="21"/>
        </w:rPr>
      </w:pPr>
      <w:bookmarkStart w:id="0" w:name="_Toc361168984"/>
      <w:r>
        <w:rPr>
          <w:rFonts w:ascii="宋体" w:hAnsi="宋体" w:cs="宋体" w:hint="eastAsia"/>
          <w:szCs w:val="21"/>
        </w:rPr>
        <w:t>备注：第五学期根据各专业特点，安排学生参加针对性的认知实习、顶岗实习等实践环节，第六学期统一安排学生参加毕业实习。</w:t>
      </w:r>
    </w:p>
    <w:p w:rsidR="00FD482E" w:rsidRDefault="008F4C39">
      <w:pPr>
        <w:adjustRightInd w:val="0"/>
        <w:snapToGrid w:val="0"/>
        <w:spacing w:line="440" w:lineRule="exact"/>
        <w:ind w:firstLineChars="200" w:firstLine="422"/>
        <w:rPr>
          <w:rFonts w:ascii="宋体" w:hAnsi="宋体" w:cs="宋体"/>
          <w:b/>
          <w:color w:val="000000"/>
          <w:szCs w:val="21"/>
        </w:rPr>
      </w:pPr>
      <w:r>
        <w:rPr>
          <w:rFonts w:ascii="宋体" w:hAnsi="宋体" w:cs="宋体" w:hint="eastAsia"/>
          <w:b/>
          <w:color w:val="000000"/>
          <w:szCs w:val="21"/>
        </w:rPr>
        <w:lastRenderedPageBreak/>
        <w:t>七、实施保障</w:t>
      </w:r>
      <w:bookmarkEnd w:id="0"/>
    </w:p>
    <w:p w:rsidR="00FD482E" w:rsidRDefault="008F4C39">
      <w:pPr>
        <w:spacing w:line="440" w:lineRule="exact"/>
        <w:ind w:firstLineChars="200" w:firstLine="420"/>
        <w:rPr>
          <w:rFonts w:ascii="宋体" w:hAnsi="宋体" w:cs="宋体"/>
          <w:bCs/>
          <w:color w:val="000000" w:themeColor="text1"/>
          <w:szCs w:val="21"/>
        </w:rPr>
      </w:pPr>
      <w:bookmarkStart w:id="1" w:name="_Toc361168985"/>
      <w:r>
        <w:rPr>
          <w:rFonts w:ascii="宋体" w:hAnsi="宋体" w:cs="宋体" w:hint="eastAsia"/>
          <w:bCs/>
          <w:color w:val="000000" w:themeColor="text1"/>
          <w:szCs w:val="21"/>
        </w:rPr>
        <w:t>（一）</w:t>
      </w:r>
      <w:bookmarkEnd w:id="1"/>
      <w:r>
        <w:rPr>
          <w:rFonts w:ascii="宋体" w:hAnsi="宋体" w:cs="宋体" w:hint="eastAsia"/>
          <w:bCs/>
          <w:color w:val="000000" w:themeColor="text1"/>
          <w:szCs w:val="21"/>
        </w:rPr>
        <w:t>师资队伍</w:t>
      </w:r>
    </w:p>
    <w:p w:rsidR="004E4FE2" w:rsidRPr="008C4708" w:rsidRDefault="00A10C99" w:rsidP="008C4708">
      <w:pPr>
        <w:spacing w:line="360" w:lineRule="auto"/>
        <w:ind w:firstLineChars="200" w:firstLine="420"/>
        <w:rPr>
          <w:rFonts w:ascii="宋体" w:hAnsi="宋体" w:cs="宋体"/>
          <w:bCs/>
          <w:color w:val="000000" w:themeColor="text1"/>
          <w:szCs w:val="21"/>
        </w:rPr>
      </w:pPr>
      <w:r w:rsidRPr="008C4708">
        <w:rPr>
          <w:rFonts w:ascii="宋体" w:hAnsi="宋体" w:cs="宋体" w:hint="eastAsia"/>
          <w:bCs/>
          <w:color w:val="000000" w:themeColor="text1"/>
          <w:szCs w:val="21"/>
        </w:rPr>
        <w:t>为满足教学工作的需要，专业生师比不高于18：1。</w:t>
      </w:r>
    </w:p>
    <w:p w:rsidR="00660437" w:rsidRDefault="00361FFF" w:rsidP="00660437">
      <w:pPr>
        <w:spacing w:line="360" w:lineRule="auto"/>
        <w:ind w:firstLineChars="200" w:firstLine="420"/>
        <w:rPr>
          <w:rFonts w:ascii="宋体" w:hAnsi="宋体" w:cs="宋体"/>
          <w:bCs/>
          <w:color w:val="000000" w:themeColor="text1"/>
          <w:szCs w:val="21"/>
        </w:rPr>
      </w:pPr>
      <w:r w:rsidRPr="00361FFF">
        <w:rPr>
          <w:rFonts w:ascii="宋体" w:hAnsi="宋体" w:cs="宋体" w:hint="eastAsia"/>
          <w:bCs/>
          <w:color w:val="000000" w:themeColor="text1"/>
          <w:szCs w:val="21"/>
        </w:rPr>
        <w:t>着力建设“双师型”和“双师素质”的教学团队；专任教师具有行业、企业经历比例较大；专业教学团队知识、职称、年龄、学历等比较合理；聘请行业、企业专业人才和能工巧匠担任兼职教师</w:t>
      </w:r>
      <w:r w:rsidR="00660437">
        <w:rPr>
          <w:rFonts w:ascii="宋体" w:hAnsi="宋体" w:cs="宋体" w:hint="eastAsia"/>
          <w:bCs/>
          <w:color w:val="000000" w:themeColor="text1"/>
          <w:szCs w:val="21"/>
        </w:rPr>
        <w:t>；专任教师教学科研情况及取得的显性成果</w:t>
      </w:r>
      <w:r w:rsidRPr="00361FFF">
        <w:rPr>
          <w:rFonts w:ascii="宋体" w:hAnsi="宋体" w:cs="宋体" w:hint="eastAsia"/>
          <w:bCs/>
          <w:color w:val="000000" w:themeColor="text1"/>
          <w:szCs w:val="21"/>
        </w:rPr>
        <w:t>。</w:t>
      </w:r>
    </w:p>
    <w:p w:rsidR="008C4708" w:rsidRPr="008C4708" w:rsidRDefault="00361FFF" w:rsidP="00660437">
      <w:pPr>
        <w:spacing w:line="360" w:lineRule="auto"/>
        <w:ind w:firstLineChars="200" w:firstLine="420"/>
        <w:rPr>
          <w:rFonts w:ascii="宋体" w:hAnsi="宋体" w:cs="宋体"/>
          <w:bCs/>
          <w:color w:val="000000" w:themeColor="text1"/>
          <w:szCs w:val="21"/>
        </w:rPr>
      </w:pPr>
      <w:r w:rsidRPr="00361FFF">
        <w:rPr>
          <w:rFonts w:ascii="宋体" w:hAnsi="宋体" w:cs="宋体" w:hint="eastAsia"/>
          <w:bCs/>
          <w:color w:val="000000" w:themeColor="text1"/>
          <w:szCs w:val="21"/>
        </w:rPr>
        <w:t>该专业教学团队目前共有13人。其中校内专任教师</w:t>
      </w:r>
      <w:r w:rsidR="00660437">
        <w:rPr>
          <w:rFonts w:ascii="宋体" w:hAnsi="宋体" w:cs="宋体" w:hint="eastAsia"/>
          <w:bCs/>
          <w:color w:val="000000" w:themeColor="text1"/>
          <w:szCs w:val="21"/>
        </w:rPr>
        <w:t>10</w:t>
      </w:r>
      <w:r w:rsidRPr="00361FFF">
        <w:rPr>
          <w:rFonts w:ascii="宋体" w:hAnsi="宋体" w:cs="宋体" w:hint="eastAsia"/>
          <w:bCs/>
          <w:color w:val="000000" w:themeColor="text1"/>
          <w:szCs w:val="21"/>
        </w:rPr>
        <w:t>人，</w:t>
      </w:r>
      <w:proofErr w:type="gramStart"/>
      <w:r w:rsidRPr="00361FFF">
        <w:rPr>
          <w:rFonts w:ascii="宋体" w:hAnsi="宋体" w:cs="宋体" w:hint="eastAsia"/>
          <w:bCs/>
          <w:color w:val="000000" w:themeColor="text1"/>
          <w:szCs w:val="21"/>
        </w:rPr>
        <w:t>校外企业</w:t>
      </w:r>
      <w:proofErr w:type="gramEnd"/>
      <w:r w:rsidRPr="00361FFF">
        <w:rPr>
          <w:rFonts w:ascii="宋体" w:hAnsi="宋体" w:cs="宋体" w:hint="eastAsia"/>
          <w:bCs/>
          <w:color w:val="000000" w:themeColor="text1"/>
          <w:szCs w:val="21"/>
        </w:rPr>
        <w:t>兼课专家</w:t>
      </w:r>
      <w:r w:rsidR="00660437">
        <w:rPr>
          <w:rFonts w:ascii="宋体" w:hAnsi="宋体" w:cs="宋体" w:hint="eastAsia"/>
          <w:bCs/>
          <w:color w:val="000000" w:themeColor="text1"/>
          <w:szCs w:val="21"/>
        </w:rPr>
        <w:t>3</w:t>
      </w:r>
      <w:r w:rsidRPr="00361FFF">
        <w:rPr>
          <w:rFonts w:ascii="宋体" w:hAnsi="宋体" w:cs="宋体" w:hint="eastAsia"/>
          <w:bCs/>
          <w:color w:val="000000" w:themeColor="text1"/>
          <w:szCs w:val="21"/>
        </w:rPr>
        <w:t>人</w:t>
      </w:r>
      <w:r w:rsidR="00660437">
        <w:rPr>
          <w:rFonts w:ascii="宋体" w:hAnsi="宋体" w:cs="宋体" w:hint="eastAsia"/>
          <w:bCs/>
          <w:color w:val="000000" w:themeColor="text1"/>
          <w:szCs w:val="21"/>
        </w:rPr>
        <w:t>。持有</w:t>
      </w:r>
      <w:r w:rsidRPr="00361FFF">
        <w:rPr>
          <w:rFonts w:ascii="宋体" w:hAnsi="宋体" w:cs="宋体" w:hint="eastAsia"/>
          <w:bCs/>
          <w:color w:val="000000" w:themeColor="text1"/>
          <w:szCs w:val="21"/>
        </w:rPr>
        <w:t>注册造价师、二级建造师、监理工程师、</w:t>
      </w:r>
      <w:proofErr w:type="gramStart"/>
      <w:r w:rsidRPr="00361FFF">
        <w:rPr>
          <w:rFonts w:ascii="宋体" w:hAnsi="宋体" w:cs="宋体" w:hint="eastAsia"/>
          <w:bCs/>
          <w:color w:val="000000" w:themeColor="text1"/>
          <w:szCs w:val="21"/>
        </w:rPr>
        <w:t>造价员</w:t>
      </w:r>
      <w:proofErr w:type="gramEnd"/>
      <w:r w:rsidRPr="00361FFF">
        <w:rPr>
          <w:rFonts w:ascii="宋体" w:hAnsi="宋体" w:cs="宋体" w:hint="eastAsia"/>
          <w:bCs/>
          <w:color w:val="000000" w:themeColor="text1"/>
          <w:szCs w:val="21"/>
        </w:rPr>
        <w:t>等</w:t>
      </w:r>
      <w:r w:rsidR="00660437">
        <w:rPr>
          <w:rFonts w:ascii="宋体" w:hAnsi="宋体" w:cs="宋体" w:hint="eastAsia"/>
          <w:bCs/>
          <w:color w:val="000000" w:themeColor="text1"/>
          <w:szCs w:val="21"/>
        </w:rPr>
        <w:t>国家职业</w:t>
      </w:r>
      <w:r w:rsidRPr="00361FFF">
        <w:rPr>
          <w:rFonts w:ascii="宋体" w:hAnsi="宋体" w:cs="宋体" w:hint="eastAsia"/>
          <w:bCs/>
          <w:color w:val="000000" w:themeColor="text1"/>
          <w:szCs w:val="21"/>
        </w:rPr>
        <w:t>资格证书</w:t>
      </w:r>
      <w:r w:rsidR="00660437">
        <w:rPr>
          <w:rFonts w:ascii="宋体" w:hAnsi="宋体" w:cs="宋体" w:hint="eastAsia"/>
          <w:bCs/>
          <w:color w:val="000000" w:themeColor="text1"/>
          <w:szCs w:val="21"/>
        </w:rPr>
        <w:t>或有企业工作经历</w:t>
      </w:r>
      <w:r w:rsidRPr="00361FFF">
        <w:rPr>
          <w:rFonts w:ascii="宋体" w:hAnsi="宋体" w:cs="宋体" w:hint="eastAsia"/>
          <w:bCs/>
          <w:color w:val="000000" w:themeColor="text1"/>
          <w:szCs w:val="21"/>
        </w:rPr>
        <w:t>，这些能满足本技能培训授课教师团队的需求。</w:t>
      </w:r>
    </w:p>
    <w:p w:rsidR="00A10C99" w:rsidRPr="008C4708" w:rsidRDefault="00A10C99" w:rsidP="008C4708">
      <w:pPr>
        <w:spacing w:line="360" w:lineRule="auto"/>
        <w:ind w:firstLineChars="200" w:firstLine="420"/>
        <w:rPr>
          <w:rFonts w:ascii="宋体" w:hAnsi="宋体" w:cs="宋体"/>
          <w:bCs/>
          <w:color w:val="000000" w:themeColor="text1"/>
          <w:szCs w:val="21"/>
        </w:rPr>
      </w:pPr>
      <w:r w:rsidRPr="008C4708">
        <w:rPr>
          <w:rFonts w:ascii="宋体" w:hAnsi="宋体" w:cs="宋体" w:hint="eastAsia"/>
          <w:bCs/>
          <w:color w:val="000000" w:themeColor="text1"/>
          <w:szCs w:val="21"/>
        </w:rPr>
        <w:t>师资队伍名单如下：</w:t>
      </w:r>
    </w:p>
    <w:tbl>
      <w:tblPr>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9"/>
        <w:gridCol w:w="1375"/>
        <w:gridCol w:w="2250"/>
        <w:gridCol w:w="2495"/>
        <w:gridCol w:w="1262"/>
      </w:tblGrid>
      <w:tr w:rsidR="00A10C99" w:rsidRPr="008C4708" w:rsidTr="002F2B53">
        <w:trPr>
          <w:jc w:val="center"/>
        </w:trPr>
        <w:tc>
          <w:tcPr>
            <w:tcW w:w="1169" w:type="dxa"/>
            <w:vAlign w:val="center"/>
          </w:tcPr>
          <w:p w:rsidR="00A10C99" w:rsidRPr="008C4708" w:rsidRDefault="00A10C99"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序号</w:t>
            </w:r>
          </w:p>
        </w:tc>
        <w:tc>
          <w:tcPr>
            <w:tcW w:w="1375" w:type="dxa"/>
            <w:vAlign w:val="center"/>
          </w:tcPr>
          <w:p w:rsidR="00A10C99" w:rsidRPr="008C4708" w:rsidRDefault="00A10C99"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姓名</w:t>
            </w:r>
          </w:p>
        </w:tc>
        <w:tc>
          <w:tcPr>
            <w:tcW w:w="2250" w:type="dxa"/>
            <w:vAlign w:val="center"/>
          </w:tcPr>
          <w:p w:rsidR="00A10C99" w:rsidRPr="008C4708" w:rsidRDefault="00A10C99"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职务/职称</w:t>
            </w:r>
          </w:p>
        </w:tc>
        <w:tc>
          <w:tcPr>
            <w:tcW w:w="2495" w:type="dxa"/>
            <w:vAlign w:val="center"/>
          </w:tcPr>
          <w:p w:rsidR="00A10C99" w:rsidRPr="008C4708" w:rsidRDefault="00A10C99"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专业方向</w:t>
            </w:r>
          </w:p>
        </w:tc>
        <w:tc>
          <w:tcPr>
            <w:tcW w:w="1262" w:type="dxa"/>
            <w:vAlign w:val="center"/>
          </w:tcPr>
          <w:p w:rsidR="00A10C99" w:rsidRPr="008C4708" w:rsidRDefault="00A10C99"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双师型</w:t>
            </w:r>
          </w:p>
        </w:tc>
      </w:tr>
      <w:tr w:rsidR="00A10C99" w:rsidRPr="008C4708" w:rsidTr="002F2B53">
        <w:trPr>
          <w:jc w:val="center"/>
        </w:trPr>
        <w:tc>
          <w:tcPr>
            <w:tcW w:w="1169" w:type="dxa"/>
            <w:vAlign w:val="center"/>
          </w:tcPr>
          <w:p w:rsidR="00A10C99" w:rsidRPr="008C4708" w:rsidRDefault="00A10C99"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1</w:t>
            </w:r>
          </w:p>
        </w:tc>
        <w:tc>
          <w:tcPr>
            <w:tcW w:w="1375" w:type="dxa"/>
            <w:vAlign w:val="center"/>
          </w:tcPr>
          <w:p w:rsidR="00A10C99"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钟春玉</w:t>
            </w:r>
          </w:p>
        </w:tc>
        <w:tc>
          <w:tcPr>
            <w:tcW w:w="2250" w:type="dxa"/>
            <w:vAlign w:val="center"/>
          </w:tcPr>
          <w:p w:rsidR="00A10C99" w:rsidRPr="008C4708" w:rsidRDefault="004E4FE2"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教务处长</w:t>
            </w:r>
            <w:r w:rsidR="00A10C99" w:rsidRPr="008C4708">
              <w:rPr>
                <w:rFonts w:ascii="宋体" w:hAnsi="宋体" w:cs="宋体" w:hint="eastAsia"/>
                <w:bCs/>
                <w:color w:val="000000" w:themeColor="text1"/>
                <w:szCs w:val="21"/>
              </w:rPr>
              <w:t>/</w:t>
            </w:r>
            <w:r w:rsidR="00151854" w:rsidRPr="008C4708">
              <w:rPr>
                <w:rFonts w:ascii="宋体" w:hAnsi="宋体" w:cs="宋体" w:hint="eastAsia"/>
                <w:bCs/>
                <w:color w:val="000000" w:themeColor="text1"/>
                <w:szCs w:val="21"/>
              </w:rPr>
              <w:t>副</w:t>
            </w:r>
            <w:r w:rsidR="00A10C99" w:rsidRPr="008C4708">
              <w:rPr>
                <w:rFonts w:ascii="宋体" w:hAnsi="宋体" w:cs="宋体" w:hint="eastAsia"/>
                <w:bCs/>
                <w:color w:val="000000" w:themeColor="text1"/>
                <w:szCs w:val="21"/>
              </w:rPr>
              <w:t>教授</w:t>
            </w:r>
          </w:p>
        </w:tc>
        <w:tc>
          <w:tcPr>
            <w:tcW w:w="2495" w:type="dxa"/>
            <w:vAlign w:val="center"/>
          </w:tcPr>
          <w:p w:rsidR="00A10C99"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园林景观</w:t>
            </w:r>
            <w:r w:rsidR="00A10C99" w:rsidRPr="008C4708">
              <w:rPr>
                <w:rFonts w:ascii="宋体" w:hAnsi="宋体" w:cs="宋体" w:hint="eastAsia"/>
                <w:bCs/>
                <w:color w:val="000000" w:themeColor="text1"/>
                <w:szCs w:val="21"/>
              </w:rPr>
              <w:t>工程</w:t>
            </w:r>
          </w:p>
        </w:tc>
        <w:tc>
          <w:tcPr>
            <w:tcW w:w="1262" w:type="dxa"/>
            <w:vAlign w:val="center"/>
          </w:tcPr>
          <w:p w:rsidR="00A10C99" w:rsidRPr="008C4708" w:rsidRDefault="00A10C99"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是</w:t>
            </w:r>
          </w:p>
        </w:tc>
      </w:tr>
      <w:tr w:rsidR="00A10C99" w:rsidRPr="008C4708" w:rsidTr="002F2B53">
        <w:trPr>
          <w:jc w:val="center"/>
        </w:trPr>
        <w:tc>
          <w:tcPr>
            <w:tcW w:w="1169" w:type="dxa"/>
            <w:vAlign w:val="center"/>
          </w:tcPr>
          <w:p w:rsidR="00A10C99" w:rsidRPr="008C4708" w:rsidRDefault="00A10C99"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2</w:t>
            </w:r>
          </w:p>
        </w:tc>
        <w:tc>
          <w:tcPr>
            <w:tcW w:w="1375" w:type="dxa"/>
            <w:vAlign w:val="center"/>
          </w:tcPr>
          <w:p w:rsidR="00A10C99" w:rsidRPr="008C4708" w:rsidRDefault="00151854" w:rsidP="002F2B53">
            <w:pPr>
              <w:jc w:val="center"/>
              <w:rPr>
                <w:rFonts w:ascii="宋体" w:hAnsi="宋体" w:cs="宋体"/>
                <w:bCs/>
                <w:color w:val="000000" w:themeColor="text1"/>
                <w:szCs w:val="21"/>
              </w:rPr>
            </w:pPr>
            <w:proofErr w:type="gramStart"/>
            <w:r w:rsidRPr="008C4708">
              <w:rPr>
                <w:rFonts w:ascii="宋体" w:hAnsi="宋体" w:cs="宋体" w:hint="eastAsia"/>
                <w:bCs/>
                <w:color w:val="000000" w:themeColor="text1"/>
                <w:szCs w:val="21"/>
              </w:rPr>
              <w:t>赵雅晶</w:t>
            </w:r>
            <w:proofErr w:type="gramEnd"/>
          </w:p>
        </w:tc>
        <w:tc>
          <w:tcPr>
            <w:tcW w:w="2250" w:type="dxa"/>
            <w:vAlign w:val="center"/>
          </w:tcPr>
          <w:p w:rsidR="00A10C99"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系主任</w:t>
            </w:r>
            <w:r w:rsidR="00A10C99" w:rsidRPr="008C4708">
              <w:rPr>
                <w:rFonts w:ascii="宋体" w:hAnsi="宋体" w:cs="宋体" w:hint="eastAsia"/>
                <w:bCs/>
                <w:color w:val="000000" w:themeColor="text1"/>
                <w:szCs w:val="21"/>
              </w:rPr>
              <w:t>/</w:t>
            </w:r>
            <w:r w:rsidRPr="008C4708">
              <w:rPr>
                <w:rFonts w:ascii="宋体" w:hAnsi="宋体" w:cs="宋体" w:hint="eastAsia"/>
                <w:bCs/>
                <w:color w:val="000000" w:themeColor="text1"/>
                <w:szCs w:val="21"/>
              </w:rPr>
              <w:t>副教授</w:t>
            </w:r>
          </w:p>
        </w:tc>
        <w:tc>
          <w:tcPr>
            <w:tcW w:w="2495" w:type="dxa"/>
            <w:vAlign w:val="center"/>
          </w:tcPr>
          <w:p w:rsidR="00A10C99"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室内设计</w:t>
            </w:r>
          </w:p>
        </w:tc>
        <w:tc>
          <w:tcPr>
            <w:tcW w:w="1262" w:type="dxa"/>
            <w:vAlign w:val="center"/>
          </w:tcPr>
          <w:p w:rsidR="00A10C99" w:rsidRPr="008C4708" w:rsidRDefault="00A10C99"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是</w:t>
            </w:r>
          </w:p>
        </w:tc>
      </w:tr>
      <w:tr w:rsidR="00A10C99" w:rsidRPr="008C4708" w:rsidTr="002F2B53">
        <w:trPr>
          <w:jc w:val="center"/>
        </w:trPr>
        <w:tc>
          <w:tcPr>
            <w:tcW w:w="1169" w:type="dxa"/>
            <w:vAlign w:val="center"/>
          </w:tcPr>
          <w:p w:rsidR="00A10C99" w:rsidRPr="008C4708" w:rsidRDefault="00A10C99"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3</w:t>
            </w:r>
          </w:p>
        </w:tc>
        <w:tc>
          <w:tcPr>
            <w:tcW w:w="1375" w:type="dxa"/>
            <w:vAlign w:val="center"/>
          </w:tcPr>
          <w:p w:rsidR="00A10C99"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王敏洁</w:t>
            </w:r>
          </w:p>
        </w:tc>
        <w:tc>
          <w:tcPr>
            <w:tcW w:w="2250" w:type="dxa"/>
            <w:vAlign w:val="center"/>
          </w:tcPr>
          <w:p w:rsidR="00A10C99"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教研室主任</w:t>
            </w:r>
            <w:r w:rsidR="00A10C99" w:rsidRPr="008C4708">
              <w:rPr>
                <w:rFonts w:ascii="宋体" w:hAnsi="宋体" w:cs="宋体" w:hint="eastAsia"/>
                <w:bCs/>
                <w:color w:val="000000" w:themeColor="text1"/>
                <w:szCs w:val="21"/>
              </w:rPr>
              <w:t>/讲师</w:t>
            </w:r>
          </w:p>
        </w:tc>
        <w:tc>
          <w:tcPr>
            <w:tcW w:w="2495" w:type="dxa"/>
            <w:vAlign w:val="center"/>
          </w:tcPr>
          <w:p w:rsidR="00A10C99"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工程造价</w:t>
            </w:r>
          </w:p>
        </w:tc>
        <w:tc>
          <w:tcPr>
            <w:tcW w:w="1262" w:type="dxa"/>
            <w:vAlign w:val="center"/>
          </w:tcPr>
          <w:p w:rsidR="00A10C99" w:rsidRPr="008C4708" w:rsidRDefault="00A10C99"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是</w:t>
            </w:r>
          </w:p>
        </w:tc>
      </w:tr>
      <w:tr w:rsidR="00A10C99" w:rsidRPr="008C4708" w:rsidTr="002F2B53">
        <w:trPr>
          <w:jc w:val="center"/>
        </w:trPr>
        <w:tc>
          <w:tcPr>
            <w:tcW w:w="1169" w:type="dxa"/>
            <w:vAlign w:val="center"/>
          </w:tcPr>
          <w:p w:rsidR="00A10C99" w:rsidRPr="008C4708" w:rsidRDefault="00A10C99"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4</w:t>
            </w:r>
          </w:p>
        </w:tc>
        <w:tc>
          <w:tcPr>
            <w:tcW w:w="1375" w:type="dxa"/>
            <w:vAlign w:val="center"/>
          </w:tcPr>
          <w:p w:rsidR="00A10C99"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江宝月</w:t>
            </w:r>
          </w:p>
        </w:tc>
        <w:tc>
          <w:tcPr>
            <w:tcW w:w="2250" w:type="dxa"/>
            <w:vAlign w:val="center"/>
          </w:tcPr>
          <w:p w:rsidR="00A10C99" w:rsidRPr="008C4708" w:rsidRDefault="00A10C99"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专任教师/副教授</w:t>
            </w:r>
          </w:p>
        </w:tc>
        <w:tc>
          <w:tcPr>
            <w:tcW w:w="2495" w:type="dxa"/>
            <w:vAlign w:val="center"/>
          </w:tcPr>
          <w:p w:rsidR="00A10C99"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园林景观工程</w:t>
            </w:r>
          </w:p>
        </w:tc>
        <w:tc>
          <w:tcPr>
            <w:tcW w:w="1262" w:type="dxa"/>
            <w:vAlign w:val="center"/>
          </w:tcPr>
          <w:p w:rsidR="00A10C99" w:rsidRPr="008C4708" w:rsidRDefault="00361FFF" w:rsidP="002F2B53">
            <w:pPr>
              <w:jc w:val="center"/>
              <w:rPr>
                <w:rFonts w:ascii="宋体" w:hAnsi="宋体" w:cs="宋体"/>
                <w:bCs/>
                <w:color w:val="000000" w:themeColor="text1"/>
                <w:szCs w:val="21"/>
              </w:rPr>
            </w:pPr>
            <w:r>
              <w:rPr>
                <w:rFonts w:ascii="宋体" w:hAnsi="宋体" w:cs="宋体" w:hint="eastAsia"/>
                <w:bCs/>
                <w:color w:val="000000" w:themeColor="text1"/>
                <w:szCs w:val="21"/>
              </w:rPr>
              <w:t>是</w:t>
            </w:r>
          </w:p>
        </w:tc>
      </w:tr>
      <w:tr w:rsidR="00A10C99" w:rsidRPr="008C4708" w:rsidTr="002F2B53">
        <w:trPr>
          <w:jc w:val="center"/>
        </w:trPr>
        <w:tc>
          <w:tcPr>
            <w:tcW w:w="1169" w:type="dxa"/>
            <w:vAlign w:val="center"/>
          </w:tcPr>
          <w:p w:rsidR="00A10C99" w:rsidRPr="008C4708" w:rsidRDefault="00A10C99"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5</w:t>
            </w:r>
          </w:p>
        </w:tc>
        <w:tc>
          <w:tcPr>
            <w:tcW w:w="1375" w:type="dxa"/>
            <w:vAlign w:val="center"/>
          </w:tcPr>
          <w:p w:rsidR="00A10C99"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潘妤</w:t>
            </w:r>
          </w:p>
        </w:tc>
        <w:tc>
          <w:tcPr>
            <w:tcW w:w="2250" w:type="dxa"/>
            <w:vAlign w:val="center"/>
          </w:tcPr>
          <w:p w:rsidR="00A10C99" w:rsidRPr="008C4708" w:rsidRDefault="00A10C99"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专任教师/讲师</w:t>
            </w:r>
          </w:p>
        </w:tc>
        <w:tc>
          <w:tcPr>
            <w:tcW w:w="2495" w:type="dxa"/>
            <w:vAlign w:val="center"/>
          </w:tcPr>
          <w:p w:rsidR="00A10C99"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工程造价</w:t>
            </w:r>
          </w:p>
        </w:tc>
        <w:tc>
          <w:tcPr>
            <w:tcW w:w="1262" w:type="dxa"/>
            <w:vAlign w:val="center"/>
          </w:tcPr>
          <w:p w:rsidR="00A10C99" w:rsidRPr="008C4708" w:rsidRDefault="00A10C99"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是</w:t>
            </w:r>
          </w:p>
        </w:tc>
      </w:tr>
      <w:tr w:rsidR="00A10C99" w:rsidRPr="008C4708" w:rsidTr="002F2B53">
        <w:trPr>
          <w:jc w:val="center"/>
        </w:trPr>
        <w:tc>
          <w:tcPr>
            <w:tcW w:w="1169" w:type="dxa"/>
            <w:vAlign w:val="center"/>
          </w:tcPr>
          <w:p w:rsidR="00A10C99" w:rsidRPr="008C4708" w:rsidRDefault="00A10C99"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6</w:t>
            </w:r>
          </w:p>
        </w:tc>
        <w:tc>
          <w:tcPr>
            <w:tcW w:w="1375" w:type="dxa"/>
            <w:vAlign w:val="center"/>
          </w:tcPr>
          <w:p w:rsidR="00A10C99"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陈烨</w:t>
            </w:r>
          </w:p>
        </w:tc>
        <w:tc>
          <w:tcPr>
            <w:tcW w:w="2250" w:type="dxa"/>
            <w:vAlign w:val="center"/>
          </w:tcPr>
          <w:p w:rsidR="00A10C99" w:rsidRPr="008C4708" w:rsidRDefault="00A10C99"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专任教师/</w:t>
            </w:r>
            <w:r w:rsidR="00151854" w:rsidRPr="008C4708">
              <w:rPr>
                <w:rFonts w:ascii="宋体" w:hAnsi="宋体" w:cs="宋体" w:hint="eastAsia"/>
                <w:bCs/>
                <w:color w:val="000000" w:themeColor="text1"/>
                <w:szCs w:val="21"/>
              </w:rPr>
              <w:t>讲师</w:t>
            </w:r>
          </w:p>
        </w:tc>
        <w:tc>
          <w:tcPr>
            <w:tcW w:w="2495" w:type="dxa"/>
            <w:vAlign w:val="center"/>
          </w:tcPr>
          <w:p w:rsidR="00A10C99"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建筑工程技术</w:t>
            </w:r>
          </w:p>
        </w:tc>
        <w:tc>
          <w:tcPr>
            <w:tcW w:w="1262" w:type="dxa"/>
            <w:vAlign w:val="center"/>
          </w:tcPr>
          <w:p w:rsidR="00A10C99" w:rsidRPr="008C4708" w:rsidRDefault="00A10C99"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是</w:t>
            </w:r>
          </w:p>
        </w:tc>
      </w:tr>
      <w:tr w:rsidR="00A10C99" w:rsidRPr="008C4708" w:rsidTr="002F2B53">
        <w:trPr>
          <w:jc w:val="center"/>
        </w:trPr>
        <w:tc>
          <w:tcPr>
            <w:tcW w:w="1169" w:type="dxa"/>
            <w:vAlign w:val="center"/>
          </w:tcPr>
          <w:p w:rsidR="00A10C99" w:rsidRPr="008C4708" w:rsidRDefault="00A10C99"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7</w:t>
            </w:r>
          </w:p>
        </w:tc>
        <w:tc>
          <w:tcPr>
            <w:tcW w:w="1375" w:type="dxa"/>
            <w:vAlign w:val="center"/>
          </w:tcPr>
          <w:p w:rsidR="00A10C99"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庄锦煌</w:t>
            </w:r>
          </w:p>
        </w:tc>
        <w:tc>
          <w:tcPr>
            <w:tcW w:w="2250" w:type="dxa"/>
            <w:vAlign w:val="center"/>
          </w:tcPr>
          <w:p w:rsidR="00A10C99" w:rsidRPr="008C4708" w:rsidRDefault="00A10C99"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专任教师/助教</w:t>
            </w:r>
          </w:p>
        </w:tc>
        <w:tc>
          <w:tcPr>
            <w:tcW w:w="2495" w:type="dxa"/>
            <w:vAlign w:val="center"/>
          </w:tcPr>
          <w:p w:rsidR="00A10C99"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工程造价</w:t>
            </w:r>
          </w:p>
        </w:tc>
        <w:tc>
          <w:tcPr>
            <w:tcW w:w="1262" w:type="dxa"/>
            <w:vAlign w:val="center"/>
          </w:tcPr>
          <w:p w:rsidR="00A10C99" w:rsidRPr="008C4708" w:rsidRDefault="00361FFF" w:rsidP="002F2B53">
            <w:pPr>
              <w:jc w:val="center"/>
              <w:rPr>
                <w:rFonts w:ascii="宋体" w:hAnsi="宋体" w:cs="宋体"/>
                <w:bCs/>
                <w:color w:val="000000" w:themeColor="text1"/>
                <w:szCs w:val="21"/>
              </w:rPr>
            </w:pPr>
            <w:r>
              <w:rPr>
                <w:rFonts w:ascii="宋体" w:hAnsi="宋体" w:cs="宋体" w:hint="eastAsia"/>
                <w:bCs/>
                <w:color w:val="000000" w:themeColor="text1"/>
                <w:szCs w:val="21"/>
              </w:rPr>
              <w:t>是</w:t>
            </w:r>
          </w:p>
        </w:tc>
      </w:tr>
      <w:tr w:rsidR="00151854" w:rsidRPr="008C4708" w:rsidTr="002F2B53">
        <w:trPr>
          <w:jc w:val="center"/>
        </w:trPr>
        <w:tc>
          <w:tcPr>
            <w:tcW w:w="1169" w:type="dxa"/>
            <w:vAlign w:val="center"/>
          </w:tcPr>
          <w:p w:rsidR="00151854"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8</w:t>
            </w:r>
          </w:p>
        </w:tc>
        <w:tc>
          <w:tcPr>
            <w:tcW w:w="1375" w:type="dxa"/>
            <w:vAlign w:val="center"/>
          </w:tcPr>
          <w:p w:rsidR="00151854"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鲍珍珂</w:t>
            </w:r>
          </w:p>
        </w:tc>
        <w:tc>
          <w:tcPr>
            <w:tcW w:w="2250" w:type="dxa"/>
            <w:vAlign w:val="center"/>
          </w:tcPr>
          <w:p w:rsidR="00151854"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专任教师/助教</w:t>
            </w:r>
          </w:p>
        </w:tc>
        <w:tc>
          <w:tcPr>
            <w:tcW w:w="2495" w:type="dxa"/>
            <w:vAlign w:val="center"/>
          </w:tcPr>
          <w:p w:rsidR="00151854" w:rsidRPr="008C4708" w:rsidRDefault="008C4708"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房屋建筑学</w:t>
            </w:r>
          </w:p>
        </w:tc>
        <w:tc>
          <w:tcPr>
            <w:tcW w:w="1262" w:type="dxa"/>
            <w:vAlign w:val="center"/>
          </w:tcPr>
          <w:p w:rsidR="00151854" w:rsidRPr="008C4708" w:rsidRDefault="00361FFF" w:rsidP="002F2B53">
            <w:pPr>
              <w:jc w:val="center"/>
              <w:rPr>
                <w:rFonts w:ascii="宋体" w:hAnsi="宋体" w:cs="宋体"/>
                <w:bCs/>
                <w:color w:val="000000" w:themeColor="text1"/>
                <w:szCs w:val="21"/>
              </w:rPr>
            </w:pPr>
            <w:r>
              <w:rPr>
                <w:rFonts w:ascii="宋体" w:hAnsi="宋体" w:cs="宋体" w:hint="eastAsia"/>
                <w:bCs/>
                <w:color w:val="000000" w:themeColor="text1"/>
                <w:szCs w:val="21"/>
              </w:rPr>
              <w:t>否</w:t>
            </w:r>
          </w:p>
        </w:tc>
      </w:tr>
      <w:tr w:rsidR="00151854" w:rsidRPr="008C4708" w:rsidTr="002F2B53">
        <w:trPr>
          <w:jc w:val="center"/>
        </w:trPr>
        <w:tc>
          <w:tcPr>
            <w:tcW w:w="1169" w:type="dxa"/>
            <w:vAlign w:val="center"/>
          </w:tcPr>
          <w:p w:rsidR="00151854"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10</w:t>
            </w:r>
          </w:p>
        </w:tc>
        <w:tc>
          <w:tcPr>
            <w:tcW w:w="1375" w:type="dxa"/>
            <w:vAlign w:val="center"/>
          </w:tcPr>
          <w:p w:rsidR="00151854"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郭金宝</w:t>
            </w:r>
          </w:p>
        </w:tc>
        <w:tc>
          <w:tcPr>
            <w:tcW w:w="2250" w:type="dxa"/>
            <w:vAlign w:val="center"/>
          </w:tcPr>
          <w:p w:rsidR="00151854"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企业兼职教师</w:t>
            </w:r>
          </w:p>
        </w:tc>
        <w:tc>
          <w:tcPr>
            <w:tcW w:w="2495" w:type="dxa"/>
            <w:vAlign w:val="center"/>
          </w:tcPr>
          <w:p w:rsidR="00151854"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土木工程</w:t>
            </w:r>
          </w:p>
        </w:tc>
        <w:tc>
          <w:tcPr>
            <w:tcW w:w="1262" w:type="dxa"/>
            <w:vAlign w:val="center"/>
          </w:tcPr>
          <w:p w:rsidR="00151854"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是</w:t>
            </w:r>
          </w:p>
        </w:tc>
      </w:tr>
      <w:tr w:rsidR="00151854" w:rsidRPr="008C4708" w:rsidTr="002F2B53">
        <w:trPr>
          <w:jc w:val="center"/>
        </w:trPr>
        <w:tc>
          <w:tcPr>
            <w:tcW w:w="1169" w:type="dxa"/>
            <w:vAlign w:val="center"/>
          </w:tcPr>
          <w:p w:rsidR="00151854"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11</w:t>
            </w:r>
          </w:p>
        </w:tc>
        <w:tc>
          <w:tcPr>
            <w:tcW w:w="1375" w:type="dxa"/>
            <w:vAlign w:val="center"/>
          </w:tcPr>
          <w:p w:rsidR="00151854" w:rsidRPr="008C4708" w:rsidRDefault="00151854" w:rsidP="002F2B53">
            <w:pPr>
              <w:jc w:val="center"/>
              <w:rPr>
                <w:rFonts w:ascii="宋体" w:hAnsi="宋体" w:cs="宋体"/>
                <w:bCs/>
                <w:color w:val="000000" w:themeColor="text1"/>
                <w:szCs w:val="21"/>
              </w:rPr>
            </w:pPr>
            <w:proofErr w:type="gramStart"/>
            <w:r w:rsidRPr="008C4708">
              <w:rPr>
                <w:rFonts w:ascii="宋体" w:hAnsi="宋体" w:cs="宋体" w:hint="eastAsia"/>
                <w:bCs/>
                <w:color w:val="000000" w:themeColor="text1"/>
                <w:szCs w:val="21"/>
              </w:rPr>
              <w:t>连梦仪</w:t>
            </w:r>
            <w:proofErr w:type="gramEnd"/>
          </w:p>
        </w:tc>
        <w:tc>
          <w:tcPr>
            <w:tcW w:w="2250" w:type="dxa"/>
            <w:vAlign w:val="center"/>
          </w:tcPr>
          <w:p w:rsidR="00151854"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企业兼职教师</w:t>
            </w:r>
          </w:p>
        </w:tc>
        <w:tc>
          <w:tcPr>
            <w:tcW w:w="2495" w:type="dxa"/>
            <w:vAlign w:val="center"/>
          </w:tcPr>
          <w:p w:rsidR="00151854"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土木工程</w:t>
            </w:r>
          </w:p>
        </w:tc>
        <w:tc>
          <w:tcPr>
            <w:tcW w:w="1262" w:type="dxa"/>
            <w:vAlign w:val="center"/>
          </w:tcPr>
          <w:p w:rsidR="00151854"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是</w:t>
            </w:r>
          </w:p>
        </w:tc>
      </w:tr>
      <w:tr w:rsidR="00151854" w:rsidRPr="008C4708" w:rsidTr="002F2B53">
        <w:trPr>
          <w:jc w:val="center"/>
        </w:trPr>
        <w:tc>
          <w:tcPr>
            <w:tcW w:w="1169" w:type="dxa"/>
            <w:vAlign w:val="center"/>
          </w:tcPr>
          <w:p w:rsidR="00151854"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12</w:t>
            </w:r>
          </w:p>
        </w:tc>
        <w:tc>
          <w:tcPr>
            <w:tcW w:w="1375" w:type="dxa"/>
            <w:vAlign w:val="center"/>
          </w:tcPr>
          <w:p w:rsidR="00151854"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潘波</w:t>
            </w:r>
          </w:p>
        </w:tc>
        <w:tc>
          <w:tcPr>
            <w:tcW w:w="2250" w:type="dxa"/>
            <w:vAlign w:val="center"/>
          </w:tcPr>
          <w:p w:rsidR="00151854"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企业兼职教师</w:t>
            </w:r>
          </w:p>
        </w:tc>
        <w:tc>
          <w:tcPr>
            <w:tcW w:w="2495" w:type="dxa"/>
            <w:vAlign w:val="center"/>
          </w:tcPr>
          <w:p w:rsidR="00151854"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工程造价</w:t>
            </w:r>
          </w:p>
        </w:tc>
        <w:tc>
          <w:tcPr>
            <w:tcW w:w="1262" w:type="dxa"/>
            <w:vAlign w:val="center"/>
          </w:tcPr>
          <w:p w:rsidR="00151854"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是</w:t>
            </w:r>
          </w:p>
        </w:tc>
      </w:tr>
      <w:tr w:rsidR="00151854" w:rsidRPr="008C4708" w:rsidTr="002F2B53">
        <w:trPr>
          <w:jc w:val="center"/>
        </w:trPr>
        <w:tc>
          <w:tcPr>
            <w:tcW w:w="1169" w:type="dxa"/>
            <w:vAlign w:val="center"/>
          </w:tcPr>
          <w:p w:rsidR="00151854"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13</w:t>
            </w:r>
          </w:p>
        </w:tc>
        <w:tc>
          <w:tcPr>
            <w:tcW w:w="1375" w:type="dxa"/>
            <w:vAlign w:val="center"/>
          </w:tcPr>
          <w:p w:rsidR="00151854" w:rsidRPr="008C4708" w:rsidRDefault="008C4708"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林</w:t>
            </w:r>
            <w:proofErr w:type="gramStart"/>
            <w:r w:rsidRPr="008C4708">
              <w:rPr>
                <w:rFonts w:ascii="宋体" w:hAnsi="宋体" w:cs="宋体" w:hint="eastAsia"/>
                <w:bCs/>
                <w:color w:val="000000" w:themeColor="text1"/>
                <w:szCs w:val="21"/>
              </w:rPr>
              <w:t>铛</w:t>
            </w:r>
            <w:proofErr w:type="gramEnd"/>
          </w:p>
        </w:tc>
        <w:tc>
          <w:tcPr>
            <w:tcW w:w="2250" w:type="dxa"/>
            <w:vAlign w:val="center"/>
          </w:tcPr>
          <w:p w:rsidR="00151854"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实</w:t>
            </w:r>
            <w:proofErr w:type="gramStart"/>
            <w:r w:rsidRPr="008C4708">
              <w:rPr>
                <w:rFonts w:ascii="宋体" w:hAnsi="宋体" w:cs="宋体" w:hint="eastAsia"/>
                <w:bCs/>
                <w:color w:val="000000" w:themeColor="text1"/>
                <w:szCs w:val="21"/>
              </w:rPr>
              <w:t>训教师</w:t>
            </w:r>
            <w:proofErr w:type="gramEnd"/>
            <w:r w:rsidR="008C4708" w:rsidRPr="008C4708">
              <w:rPr>
                <w:rFonts w:ascii="宋体" w:hAnsi="宋体" w:cs="宋体" w:hint="eastAsia"/>
                <w:bCs/>
                <w:color w:val="000000" w:themeColor="text1"/>
                <w:szCs w:val="21"/>
              </w:rPr>
              <w:t>/助教</w:t>
            </w:r>
          </w:p>
        </w:tc>
        <w:tc>
          <w:tcPr>
            <w:tcW w:w="2495" w:type="dxa"/>
            <w:vAlign w:val="center"/>
          </w:tcPr>
          <w:p w:rsidR="00151854" w:rsidRPr="008C4708" w:rsidRDefault="008C4708"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房屋建筑学</w:t>
            </w:r>
          </w:p>
        </w:tc>
        <w:tc>
          <w:tcPr>
            <w:tcW w:w="1262" w:type="dxa"/>
            <w:vAlign w:val="center"/>
          </w:tcPr>
          <w:p w:rsidR="00151854" w:rsidRPr="008C4708" w:rsidRDefault="008C4708" w:rsidP="002F2B53">
            <w:pPr>
              <w:jc w:val="center"/>
              <w:rPr>
                <w:rFonts w:ascii="宋体" w:hAnsi="宋体" w:cs="宋体"/>
                <w:bCs/>
                <w:color w:val="000000" w:themeColor="text1"/>
                <w:szCs w:val="21"/>
              </w:rPr>
            </w:pPr>
            <w:r>
              <w:rPr>
                <w:rFonts w:ascii="宋体" w:hAnsi="宋体" w:cs="宋体" w:hint="eastAsia"/>
                <w:bCs/>
                <w:color w:val="000000" w:themeColor="text1"/>
                <w:szCs w:val="21"/>
              </w:rPr>
              <w:t>否</w:t>
            </w:r>
          </w:p>
        </w:tc>
      </w:tr>
      <w:tr w:rsidR="00151854" w:rsidRPr="008C4708" w:rsidTr="002F2B53">
        <w:trPr>
          <w:jc w:val="center"/>
        </w:trPr>
        <w:tc>
          <w:tcPr>
            <w:tcW w:w="1169" w:type="dxa"/>
            <w:vAlign w:val="center"/>
          </w:tcPr>
          <w:p w:rsidR="00151854"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1</w:t>
            </w:r>
            <w:r w:rsidR="008C4708" w:rsidRPr="008C4708">
              <w:rPr>
                <w:rFonts w:ascii="宋体" w:hAnsi="宋体" w:cs="宋体" w:hint="eastAsia"/>
                <w:bCs/>
                <w:color w:val="000000" w:themeColor="text1"/>
                <w:szCs w:val="21"/>
              </w:rPr>
              <w:t>3</w:t>
            </w:r>
          </w:p>
        </w:tc>
        <w:tc>
          <w:tcPr>
            <w:tcW w:w="1375" w:type="dxa"/>
            <w:vAlign w:val="center"/>
          </w:tcPr>
          <w:p w:rsidR="00151854" w:rsidRPr="008C4708" w:rsidRDefault="00151854" w:rsidP="002F2B53">
            <w:pPr>
              <w:jc w:val="center"/>
              <w:rPr>
                <w:rFonts w:ascii="宋体" w:hAnsi="宋体" w:cs="宋体"/>
                <w:bCs/>
                <w:color w:val="000000" w:themeColor="text1"/>
                <w:szCs w:val="21"/>
              </w:rPr>
            </w:pPr>
            <w:proofErr w:type="gramStart"/>
            <w:r w:rsidRPr="008C4708">
              <w:rPr>
                <w:rFonts w:ascii="宋体" w:hAnsi="宋体" w:cs="宋体" w:hint="eastAsia"/>
                <w:bCs/>
                <w:color w:val="000000" w:themeColor="text1"/>
                <w:szCs w:val="21"/>
              </w:rPr>
              <w:t>吴艺敏</w:t>
            </w:r>
            <w:proofErr w:type="gramEnd"/>
          </w:p>
        </w:tc>
        <w:tc>
          <w:tcPr>
            <w:tcW w:w="2250" w:type="dxa"/>
            <w:vAlign w:val="center"/>
          </w:tcPr>
          <w:p w:rsidR="00151854" w:rsidRPr="008C4708" w:rsidRDefault="00151854" w:rsidP="002F2B53">
            <w:pPr>
              <w:jc w:val="center"/>
              <w:rPr>
                <w:rFonts w:ascii="宋体" w:hAnsi="宋体" w:cs="宋体"/>
                <w:bCs/>
                <w:color w:val="000000" w:themeColor="text1"/>
                <w:szCs w:val="21"/>
              </w:rPr>
            </w:pPr>
            <w:r w:rsidRPr="008C4708">
              <w:rPr>
                <w:rFonts w:ascii="宋体" w:hAnsi="宋体" w:cs="宋体" w:hint="eastAsia"/>
                <w:bCs/>
                <w:color w:val="000000" w:themeColor="text1"/>
                <w:szCs w:val="21"/>
              </w:rPr>
              <w:t>实验员</w:t>
            </w:r>
          </w:p>
        </w:tc>
        <w:tc>
          <w:tcPr>
            <w:tcW w:w="2495" w:type="dxa"/>
            <w:vAlign w:val="center"/>
          </w:tcPr>
          <w:p w:rsidR="00151854" w:rsidRPr="008C4708" w:rsidRDefault="008C4708" w:rsidP="002F2B53">
            <w:pPr>
              <w:jc w:val="center"/>
              <w:rPr>
                <w:rFonts w:ascii="宋体" w:hAnsi="宋体" w:cs="宋体"/>
                <w:bCs/>
                <w:color w:val="000000" w:themeColor="text1"/>
                <w:szCs w:val="21"/>
              </w:rPr>
            </w:pPr>
            <w:r>
              <w:rPr>
                <w:rFonts w:ascii="宋体" w:hAnsi="宋体" w:cs="宋体" w:hint="eastAsia"/>
                <w:bCs/>
                <w:color w:val="000000" w:themeColor="text1"/>
                <w:szCs w:val="21"/>
              </w:rPr>
              <w:t>计算机应用技术</w:t>
            </w:r>
          </w:p>
        </w:tc>
        <w:tc>
          <w:tcPr>
            <w:tcW w:w="1262" w:type="dxa"/>
            <w:vAlign w:val="center"/>
          </w:tcPr>
          <w:p w:rsidR="00151854" w:rsidRPr="008C4708" w:rsidRDefault="008C4708" w:rsidP="002F2B53">
            <w:pPr>
              <w:jc w:val="center"/>
              <w:rPr>
                <w:rFonts w:ascii="宋体" w:hAnsi="宋体" w:cs="宋体"/>
                <w:bCs/>
                <w:color w:val="000000" w:themeColor="text1"/>
                <w:szCs w:val="21"/>
              </w:rPr>
            </w:pPr>
            <w:r>
              <w:rPr>
                <w:rFonts w:ascii="宋体" w:hAnsi="宋体" w:cs="宋体" w:hint="eastAsia"/>
                <w:bCs/>
                <w:color w:val="000000" w:themeColor="text1"/>
                <w:szCs w:val="21"/>
              </w:rPr>
              <w:t>否</w:t>
            </w:r>
          </w:p>
        </w:tc>
      </w:tr>
    </w:tbl>
    <w:p w:rsidR="00660437" w:rsidRPr="00660437" w:rsidRDefault="00660437" w:rsidP="00660437">
      <w:pPr>
        <w:pStyle w:val="a0"/>
        <w:ind w:firstLineChars="0" w:firstLine="0"/>
      </w:pPr>
    </w:p>
    <w:p w:rsidR="00FD482E" w:rsidRDefault="008F4C39">
      <w:pPr>
        <w:spacing w:line="44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（二）实践教学条件（主要包括校内外实践教学条件以及实习实训基地情况）</w:t>
      </w:r>
    </w:p>
    <w:p w:rsidR="00FD482E" w:rsidRDefault="008F4C39">
      <w:pPr>
        <w:adjustRightInd w:val="0"/>
        <w:snapToGrid w:val="0"/>
        <w:spacing w:line="440" w:lineRule="exact"/>
        <w:rPr>
          <w:rFonts w:ascii="宋体" w:hAnsi="宋体" w:cs="宋体"/>
          <w:bCs/>
          <w:color w:val="FF0000"/>
          <w:szCs w:val="21"/>
        </w:rPr>
      </w:pPr>
      <w:r>
        <w:rPr>
          <w:rFonts w:ascii="宋体" w:hAnsi="宋体" w:cs="宋体" w:hint="eastAsia"/>
          <w:szCs w:val="21"/>
        </w:rPr>
        <w:t>1.校内实训基地（实训室）建设</w:t>
      </w:r>
    </w:p>
    <w:p w:rsidR="00FD482E" w:rsidRDefault="008F4C39">
      <w:pPr>
        <w:spacing w:line="440" w:lineRule="exact"/>
        <w:jc w:val="center"/>
        <w:rPr>
          <w:rFonts w:ascii="宋体" w:hAnsi="宋体" w:cs="宋体"/>
          <w:szCs w:val="21"/>
        </w:rPr>
      </w:pPr>
      <w:bookmarkStart w:id="2" w:name="_Toc470210776"/>
      <w:bookmarkStart w:id="3" w:name="_Toc6343"/>
      <w:r>
        <w:rPr>
          <w:rFonts w:ascii="宋体" w:hAnsi="宋体" w:cs="宋体" w:hint="eastAsia"/>
          <w:szCs w:val="21"/>
        </w:rPr>
        <w:t>校内实训实验室一览表</w:t>
      </w:r>
    </w:p>
    <w:tbl>
      <w:tblPr>
        <w:tblW w:w="8666"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103"/>
        <w:gridCol w:w="1137"/>
        <w:gridCol w:w="1442"/>
        <w:gridCol w:w="2976"/>
      </w:tblGrid>
      <w:tr w:rsidR="00FD482E" w:rsidTr="00091D4C">
        <w:tc>
          <w:tcPr>
            <w:tcW w:w="1008"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序号</w:t>
            </w:r>
          </w:p>
        </w:tc>
        <w:tc>
          <w:tcPr>
            <w:tcW w:w="2103"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名称</w:t>
            </w:r>
          </w:p>
        </w:tc>
        <w:tc>
          <w:tcPr>
            <w:tcW w:w="1137"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数量（间）</w:t>
            </w:r>
          </w:p>
        </w:tc>
        <w:tc>
          <w:tcPr>
            <w:tcW w:w="1442"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面积（m2）</w:t>
            </w:r>
          </w:p>
        </w:tc>
        <w:tc>
          <w:tcPr>
            <w:tcW w:w="2976"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功能</w:t>
            </w:r>
          </w:p>
        </w:tc>
      </w:tr>
      <w:tr w:rsidR="00FD482E" w:rsidTr="00091D4C">
        <w:tc>
          <w:tcPr>
            <w:tcW w:w="1008"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1</w:t>
            </w:r>
          </w:p>
        </w:tc>
        <w:tc>
          <w:tcPr>
            <w:tcW w:w="2103"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手工制图室</w:t>
            </w:r>
          </w:p>
        </w:tc>
        <w:tc>
          <w:tcPr>
            <w:tcW w:w="1137"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2</w:t>
            </w:r>
          </w:p>
        </w:tc>
        <w:tc>
          <w:tcPr>
            <w:tcW w:w="1442"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200</w:t>
            </w:r>
          </w:p>
        </w:tc>
        <w:tc>
          <w:tcPr>
            <w:tcW w:w="2976"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建筑工程制图与识图实训</w:t>
            </w:r>
          </w:p>
        </w:tc>
      </w:tr>
      <w:tr w:rsidR="00FD482E" w:rsidTr="00091D4C">
        <w:tc>
          <w:tcPr>
            <w:tcW w:w="1008"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2</w:t>
            </w:r>
          </w:p>
        </w:tc>
        <w:tc>
          <w:tcPr>
            <w:tcW w:w="2103"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CAD实训室</w:t>
            </w:r>
          </w:p>
        </w:tc>
        <w:tc>
          <w:tcPr>
            <w:tcW w:w="1137"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2</w:t>
            </w:r>
          </w:p>
        </w:tc>
        <w:tc>
          <w:tcPr>
            <w:tcW w:w="1442"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100</w:t>
            </w:r>
          </w:p>
        </w:tc>
        <w:tc>
          <w:tcPr>
            <w:tcW w:w="2976"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建筑CAD实训</w:t>
            </w:r>
          </w:p>
        </w:tc>
      </w:tr>
      <w:tr w:rsidR="00FD482E" w:rsidTr="00091D4C">
        <w:tc>
          <w:tcPr>
            <w:tcW w:w="1008"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3</w:t>
            </w:r>
          </w:p>
        </w:tc>
        <w:tc>
          <w:tcPr>
            <w:tcW w:w="2103"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测量实训室</w:t>
            </w:r>
          </w:p>
        </w:tc>
        <w:tc>
          <w:tcPr>
            <w:tcW w:w="1137"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1</w:t>
            </w:r>
          </w:p>
        </w:tc>
        <w:tc>
          <w:tcPr>
            <w:tcW w:w="1442"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50</w:t>
            </w:r>
          </w:p>
        </w:tc>
        <w:tc>
          <w:tcPr>
            <w:tcW w:w="2976"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建筑测量仪器安装与存放</w:t>
            </w:r>
          </w:p>
        </w:tc>
      </w:tr>
      <w:tr w:rsidR="00FD482E" w:rsidTr="00091D4C">
        <w:tc>
          <w:tcPr>
            <w:tcW w:w="1008"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4</w:t>
            </w:r>
          </w:p>
        </w:tc>
        <w:tc>
          <w:tcPr>
            <w:tcW w:w="2103"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BIM工程造价实训室</w:t>
            </w:r>
          </w:p>
        </w:tc>
        <w:tc>
          <w:tcPr>
            <w:tcW w:w="1137"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3</w:t>
            </w:r>
          </w:p>
        </w:tc>
        <w:tc>
          <w:tcPr>
            <w:tcW w:w="1442"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150</w:t>
            </w:r>
          </w:p>
        </w:tc>
        <w:tc>
          <w:tcPr>
            <w:tcW w:w="2976"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建筑、安装工程计价与计量实训</w:t>
            </w:r>
          </w:p>
        </w:tc>
      </w:tr>
    </w:tbl>
    <w:p w:rsidR="00091D4C" w:rsidRDefault="00091D4C">
      <w:pPr>
        <w:spacing w:line="440" w:lineRule="exact"/>
        <w:rPr>
          <w:rFonts w:ascii="宋体" w:hAnsi="宋体" w:cs="宋体"/>
          <w:szCs w:val="21"/>
        </w:rPr>
      </w:pPr>
    </w:p>
    <w:p w:rsidR="00FD482E" w:rsidRDefault="008F4C39">
      <w:pPr>
        <w:spacing w:line="440" w:lineRule="exact"/>
        <w:rPr>
          <w:rFonts w:ascii="宋体" w:hAnsi="宋体" w:cs="宋体"/>
          <w:szCs w:val="21"/>
        </w:rPr>
      </w:pPr>
      <w:r>
        <w:rPr>
          <w:rFonts w:ascii="宋体" w:hAnsi="宋体" w:cs="宋体" w:hint="eastAsia"/>
          <w:szCs w:val="21"/>
        </w:rPr>
        <w:lastRenderedPageBreak/>
        <w:t>2.校外实训基地建设。</w:t>
      </w:r>
      <w:bookmarkEnd w:id="2"/>
      <w:bookmarkEnd w:id="3"/>
    </w:p>
    <w:p w:rsidR="00FD482E" w:rsidRDefault="008F4C39">
      <w:pPr>
        <w:spacing w:line="440" w:lineRule="exact"/>
        <w:ind w:firstLineChars="200" w:firstLine="420"/>
        <w:rPr>
          <w:rFonts w:ascii="宋体" w:hAnsi="宋体" w:cs="宋体"/>
          <w:color w:val="000000"/>
          <w:szCs w:val="21"/>
        </w:rPr>
      </w:pPr>
      <w:r>
        <w:rPr>
          <w:rFonts w:ascii="宋体" w:hAnsi="宋体" w:cs="宋体" w:hint="eastAsia"/>
          <w:color w:val="000000"/>
          <w:szCs w:val="21"/>
        </w:rPr>
        <w:t>每个专业有若干个深度融合的企业，注重校企合作共建生产性实训基地，有一批稳定的校外实习基地；运行状态良好、保障机制完善。</w:t>
      </w:r>
    </w:p>
    <w:tbl>
      <w:tblPr>
        <w:tblW w:w="9108"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3250"/>
        <w:gridCol w:w="5031"/>
      </w:tblGrid>
      <w:tr w:rsidR="00FD482E" w:rsidTr="00091D4C">
        <w:tc>
          <w:tcPr>
            <w:tcW w:w="827"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序号</w:t>
            </w:r>
          </w:p>
        </w:tc>
        <w:tc>
          <w:tcPr>
            <w:tcW w:w="3250"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名称</w:t>
            </w:r>
          </w:p>
        </w:tc>
        <w:tc>
          <w:tcPr>
            <w:tcW w:w="5031" w:type="dxa"/>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主要实</w:t>
            </w:r>
            <w:proofErr w:type="gramStart"/>
            <w:r>
              <w:rPr>
                <w:rFonts w:ascii="宋体" w:hAnsi="宋体" w:cs="宋体" w:hint="eastAsia"/>
                <w:szCs w:val="21"/>
              </w:rPr>
              <w:t>训项目</w:t>
            </w:r>
            <w:proofErr w:type="gramEnd"/>
          </w:p>
        </w:tc>
      </w:tr>
      <w:tr w:rsidR="00FD482E" w:rsidTr="00091D4C">
        <w:trPr>
          <w:trHeight w:val="392"/>
        </w:trPr>
        <w:tc>
          <w:tcPr>
            <w:tcW w:w="827" w:type="dxa"/>
            <w:vAlign w:val="center"/>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1</w:t>
            </w:r>
          </w:p>
        </w:tc>
        <w:tc>
          <w:tcPr>
            <w:tcW w:w="3250" w:type="dxa"/>
            <w:vAlign w:val="center"/>
          </w:tcPr>
          <w:p w:rsidR="00FD482E" w:rsidRDefault="008F4C39">
            <w:pPr>
              <w:spacing w:line="440" w:lineRule="exact"/>
              <w:rPr>
                <w:rFonts w:ascii="宋体" w:hAnsi="宋体" w:cs="宋体"/>
                <w:szCs w:val="21"/>
              </w:rPr>
            </w:pPr>
            <w:r>
              <w:rPr>
                <w:rFonts w:ascii="宋体" w:hAnsi="宋体" w:cs="宋体" w:hint="eastAsia"/>
                <w:szCs w:val="21"/>
              </w:rPr>
              <w:t>福建斯迈工程管理有限公司</w:t>
            </w:r>
          </w:p>
        </w:tc>
        <w:tc>
          <w:tcPr>
            <w:tcW w:w="5031" w:type="dxa"/>
            <w:vAlign w:val="center"/>
          </w:tcPr>
          <w:p w:rsidR="00FD482E" w:rsidRDefault="008F4C39">
            <w:pPr>
              <w:adjustRightInd w:val="0"/>
              <w:snapToGrid w:val="0"/>
              <w:spacing w:line="440" w:lineRule="exact"/>
              <w:rPr>
                <w:rFonts w:ascii="宋体" w:hAnsi="宋体" w:cs="宋体"/>
                <w:szCs w:val="21"/>
              </w:rPr>
            </w:pPr>
            <w:r>
              <w:rPr>
                <w:rFonts w:ascii="宋体" w:hAnsi="宋体" w:cs="宋体" w:hint="eastAsia"/>
                <w:szCs w:val="21"/>
              </w:rPr>
              <w:t>造价咨询，招标代理，学生顶岗实习</w:t>
            </w:r>
          </w:p>
        </w:tc>
      </w:tr>
      <w:tr w:rsidR="00FD482E" w:rsidTr="00091D4C">
        <w:trPr>
          <w:trHeight w:val="554"/>
        </w:trPr>
        <w:tc>
          <w:tcPr>
            <w:tcW w:w="827" w:type="dxa"/>
            <w:vAlign w:val="center"/>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2</w:t>
            </w:r>
          </w:p>
        </w:tc>
        <w:tc>
          <w:tcPr>
            <w:tcW w:w="3250" w:type="dxa"/>
            <w:vAlign w:val="center"/>
          </w:tcPr>
          <w:p w:rsidR="00FD482E" w:rsidRDefault="008F4C39">
            <w:pPr>
              <w:spacing w:line="440" w:lineRule="exact"/>
              <w:rPr>
                <w:rFonts w:ascii="宋体" w:hAnsi="宋体" w:cs="宋体"/>
                <w:szCs w:val="21"/>
              </w:rPr>
            </w:pPr>
            <w:r>
              <w:rPr>
                <w:rFonts w:ascii="宋体" w:hAnsi="宋体" w:cs="宋体" w:hint="eastAsia"/>
                <w:szCs w:val="21"/>
              </w:rPr>
              <w:t>上海</w:t>
            </w:r>
            <w:proofErr w:type="gramStart"/>
            <w:r>
              <w:rPr>
                <w:rFonts w:ascii="宋体" w:hAnsi="宋体" w:cs="宋体" w:hint="eastAsia"/>
                <w:szCs w:val="21"/>
              </w:rPr>
              <w:t>正弘建设</w:t>
            </w:r>
            <w:proofErr w:type="gramEnd"/>
            <w:r>
              <w:rPr>
                <w:rFonts w:ascii="宋体" w:hAnsi="宋体" w:cs="宋体" w:hint="eastAsia"/>
                <w:szCs w:val="21"/>
              </w:rPr>
              <w:t>工程顾问有限公司福州分公司</w:t>
            </w:r>
          </w:p>
        </w:tc>
        <w:tc>
          <w:tcPr>
            <w:tcW w:w="5031" w:type="dxa"/>
            <w:vAlign w:val="center"/>
          </w:tcPr>
          <w:p w:rsidR="00FD482E" w:rsidRDefault="008F4C39">
            <w:pPr>
              <w:adjustRightInd w:val="0"/>
              <w:snapToGrid w:val="0"/>
              <w:spacing w:line="440" w:lineRule="exact"/>
              <w:rPr>
                <w:rFonts w:ascii="宋体" w:hAnsi="宋体" w:cs="宋体"/>
                <w:szCs w:val="21"/>
              </w:rPr>
            </w:pPr>
            <w:r>
              <w:rPr>
                <w:rFonts w:ascii="宋体" w:hAnsi="宋体" w:cs="宋体" w:hint="eastAsia"/>
                <w:szCs w:val="21"/>
              </w:rPr>
              <w:t>全过程项目管理咨询，学生顶岗实习</w:t>
            </w:r>
          </w:p>
        </w:tc>
      </w:tr>
      <w:tr w:rsidR="00FD482E" w:rsidTr="00091D4C">
        <w:trPr>
          <w:trHeight w:val="554"/>
        </w:trPr>
        <w:tc>
          <w:tcPr>
            <w:tcW w:w="827" w:type="dxa"/>
            <w:vAlign w:val="center"/>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3</w:t>
            </w:r>
          </w:p>
        </w:tc>
        <w:tc>
          <w:tcPr>
            <w:tcW w:w="3250" w:type="dxa"/>
            <w:vAlign w:val="center"/>
          </w:tcPr>
          <w:p w:rsidR="00FD482E" w:rsidRDefault="008F4C39">
            <w:pPr>
              <w:spacing w:line="440" w:lineRule="exact"/>
              <w:rPr>
                <w:rFonts w:ascii="宋体" w:hAnsi="宋体" w:cs="宋体"/>
                <w:szCs w:val="21"/>
              </w:rPr>
            </w:pPr>
            <w:r>
              <w:rPr>
                <w:rFonts w:ascii="宋体" w:hAnsi="宋体" w:cs="宋体" w:hint="eastAsia"/>
                <w:szCs w:val="21"/>
              </w:rPr>
              <w:t>福州筑邺建筑科技有限公司</w:t>
            </w:r>
          </w:p>
        </w:tc>
        <w:tc>
          <w:tcPr>
            <w:tcW w:w="5031" w:type="dxa"/>
            <w:vAlign w:val="center"/>
          </w:tcPr>
          <w:p w:rsidR="00FD482E" w:rsidRDefault="008F4C39">
            <w:pPr>
              <w:adjustRightInd w:val="0"/>
              <w:snapToGrid w:val="0"/>
              <w:spacing w:line="440" w:lineRule="exact"/>
              <w:rPr>
                <w:rFonts w:ascii="宋体" w:hAnsi="宋体" w:cs="宋体"/>
                <w:szCs w:val="21"/>
              </w:rPr>
            </w:pPr>
            <w:r>
              <w:rPr>
                <w:rFonts w:ascii="宋体" w:hAnsi="宋体" w:cs="宋体" w:hint="eastAsia"/>
                <w:szCs w:val="21"/>
              </w:rPr>
              <w:t>BIM咨询</w:t>
            </w:r>
          </w:p>
        </w:tc>
      </w:tr>
      <w:tr w:rsidR="00FD482E" w:rsidTr="00091D4C">
        <w:trPr>
          <w:trHeight w:val="554"/>
        </w:trPr>
        <w:tc>
          <w:tcPr>
            <w:tcW w:w="827" w:type="dxa"/>
            <w:vAlign w:val="center"/>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2</w:t>
            </w:r>
          </w:p>
        </w:tc>
        <w:tc>
          <w:tcPr>
            <w:tcW w:w="3250" w:type="dxa"/>
            <w:vAlign w:val="center"/>
          </w:tcPr>
          <w:p w:rsidR="00FD482E" w:rsidRDefault="008F4C39">
            <w:pPr>
              <w:spacing w:line="440" w:lineRule="exact"/>
              <w:rPr>
                <w:rFonts w:ascii="宋体" w:hAnsi="宋体" w:cs="宋体"/>
                <w:szCs w:val="21"/>
              </w:rPr>
            </w:pPr>
            <w:proofErr w:type="gramStart"/>
            <w:r>
              <w:rPr>
                <w:rFonts w:ascii="宋体" w:hAnsi="宋体" w:cs="宋体" w:hint="eastAsia"/>
                <w:szCs w:val="21"/>
              </w:rPr>
              <w:t>福建青商房地产</w:t>
            </w:r>
            <w:proofErr w:type="gramEnd"/>
            <w:r>
              <w:rPr>
                <w:rFonts w:ascii="宋体" w:hAnsi="宋体" w:cs="宋体" w:hint="eastAsia"/>
                <w:szCs w:val="21"/>
              </w:rPr>
              <w:t>评估公司</w:t>
            </w:r>
          </w:p>
        </w:tc>
        <w:tc>
          <w:tcPr>
            <w:tcW w:w="5031" w:type="dxa"/>
            <w:vAlign w:val="center"/>
          </w:tcPr>
          <w:p w:rsidR="00FD482E" w:rsidRDefault="008F4C39">
            <w:pPr>
              <w:adjustRightInd w:val="0"/>
              <w:snapToGrid w:val="0"/>
              <w:spacing w:line="440" w:lineRule="exact"/>
              <w:rPr>
                <w:rFonts w:ascii="宋体" w:hAnsi="宋体" w:cs="宋体"/>
                <w:szCs w:val="21"/>
              </w:rPr>
            </w:pPr>
            <w:r>
              <w:rPr>
                <w:rFonts w:ascii="宋体" w:hAnsi="宋体" w:cs="宋体" w:hint="eastAsia"/>
                <w:szCs w:val="21"/>
              </w:rPr>
              <w:t>房产评估，学生顶岗实习</w:t>
            </w:r>
          </w:p>
        </w:tc>
      </w:tr>
      <w:tr w:rsidR="00FD482E" w:rsidTr="00091D4C">
        <w:tc>
          <w:tcPr>
            <w:tcW w:w="827" w:type="dxa"/>
            <w:vAlign w:val="center"/>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3</w:t>
            </w:r>
          </w:p>
        </w:tc>
        <w:tc>
          <w:tcPr>
            <w:tcW w:w="3250" w:type="dxa"/>
            <w:vAlign w:val="center"/>
          </w:tcPr>
          <w:p w:rsidR="00FD482E" w:rsidRDefault="008F4C39">
            <w:pPr>
              <w:adjustRightInd w:val="0"/>
              <w:snapToGrid w:val="0"/>
              <w:spacing w:line="440" w:lineRule="exact"/>
              <w:rPr>
                <w:rFonts w:ascii="宋体" w:hAnsi="宋体" w:cs="宋体"/>
                <w:szCs w:val="21"/>
              </w:rPr>
            </w:pPr>
            <w:r>
              <w:rPr>
                <w:rFonts w:ascii="宋体" w:hAnsi="宋体" w:cs="宋体" w:hint="eastAsia"/>
                <w:szCs w:val="21"/>
              </w:rPr>
              <w:t>福建建专工程管理有限公司</w:t>
            </w:r>
          </w:p>
        </w:tc>
        <w:tc>
          <w:tcPr>
            <w:tcW w:w="5031" w:type="dxa"/>
            <w:vAlign w:val="center"/>
          </w:tcPr>
          <w:p w:rsidR="00FD482E" w:rsidRDefault="008F4C39">
            <w:pPr>
              <w:adjustRightInd w:val="0"/>
              <w:snapToGrid w:val="0"/>
              <w:spacing w:line="440" w:lineRule="exact"/>
              <w:rPr>
                <w:rFonts w:ascii="宋体" w:hAnsi="宋体" w:cs="宋体"/>
                <w:szCs w:val="21"/>
              </w:rPr>
            </w:pPr>
            <w:r>
              <w:rPr>
                <w:rFonts w:ascii="宋体" w:hAnsi="宋体" w:cs="宋体" w:hint="eastAsia"/>
                <w:szCs w:val="21"/>
              </w:rPr>
              <w:t>建筑施工与造价管理，学生顶岗实习</w:t>
            </w:r>
          </w:p>
        </w:tc>
      </w:tr>
      <w:tr w:rsidR="00FD482E" w:rsidTr="00091D4C">
        <w:trPr>
          <w:trHeight w:val="485"/>
        </w:trPr>
        <w:tc>
          <w:tcPr>
            <w:tcW w:w="827" w:type="dxa"/>
            <w:vAlign w:val="center"/>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4</w:t>
            </w:r>
          </w:p>
        </w:tc>
        <w:tc>
          <w:tcPr>
            <w:tcW w:w="3250" w:type="dxa"/>
            <w:vAlign w:val="center"/>
          </w:tcPr>
          <w:p w:rsidR="00FD482E" w:rsidRDefault="008F4C39">
            <w:pPr>
              <w:adjustRightInd w:val="0"/>
              <w:snapToGrid w:val="0"/>
              <w:spacing w:line="440" w:lineRule="exact"/>
              <w:rPr>
                <w:rFonts w:ascii="宋体" w:hAnsi="宋体" w:cs="宋体"/>
                <w:szCs w:val="21"/>
              </w:rPr>
            </w:pPr>
            <w:r>
              <w:rPr>
                <w:rFonts w:ascii="宋体" w:hAnsi="宋体" w:cs="宋体" w:hint="eastAsia"/>
                <w:szCs w:val="21"/>
              </w:rPr>
              <w:t>福建省地质测绘院</w:t>
            </w:r>
          </w:p>
        </w:tc>
        <w:tc>
          <w:tcPr>
            <w:tcW w:w="5031" w:type="dxa"/>
            <w:vAlign w:val="center"/>
          </w:tcPr>
          <w:p w:rsidR="00FD482E" w:rsidRDefault="008F4C39">
            <w:pPr>
              <w:adjustRightInd w:val="0"/>
              <w:snapToGrid w:val="0"/>
              <w:spacing w:line="440" w:lineRule="exact"/>
              <w:rPr>
                <w:rFonts w:ascii="宋体" w:hAnsi="宋体" w:cs="宋体"/>
                <w:szCs w:val="21"/>
              </w:rPr>
            </w:pPr>
            <w:r>
              <w:rPr>
                <w:rFonts w:ascii="宋体" w:hAnsi="宋体" w:cs="宋体" w:hint="eastAsia"/>
                <w:szCs w:val="21"/>
              </w:rPr>
              <w:t>工程测量</w:t>
            </w:r>
            <w:r>
              <w:rPr>
                <w:rFonts w:ascii="宋体" w:hAnsi="宋体" w:cs="宋体" w:hint="eastAsia"/>
                <w:bCs/>
                <w:szCs w:val="21"/>
              </w:rPr>
              <w:t>，</w:t>
            </w:r>
            <w:r>
              <w:rPr>
                <w:rFonts w:ascii="宋体" w:hAnsi="宋体" w:cs="宋体" w:hint="eastAsia"/>
                <w:szCs w:val="21"/>
              </w:rPr>
              <w:t>学生顶岗实习</w:t>
            </w:r>
          </w:p>
        </w:tc>
      </w:tr>
      <w:tr w:rsidR="00FD482E" w:rsidTr="00091D4C">
        <w:trPr>
          <w:trHeight w:val="430"/>
        </w:trPr>
        <w:tc>
          <w:tcPr>
            <w:tcW w:w="827" w:type="dxa"/>
            <w:vAlign w:val="center"/>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5</w:t>
            </w:r>
          </w:p>
        </w:tc>
        <w:tc>
          <w:tcPr>
            <w:tcW w:w="3250" w:type="dxa"/>
            <w:vAlign w:val="center"/>
          </w:tcPr>
          <w:p w:rsidR="00FD482E" w:rsidRDefault="008F4C39">
            <w:pPr>
              <w:spacing w:line="440" w:lineRule="exact"/>
              <w:rPr>
                <w:rFonts w:ascii="宋体" w:hAnsi="宋体" w:cs="宋体"/>
                <w:szCs w:val="21"/>
              </w:rPr>
            </w:pPr>
            <w:r>
              <w:rPr>
                <w:rFonts w:ascii="宋体" w:hAnsi="宋体" w:cs="宋体" w:hint="eastAsia"/>
                <w:szCs w:val="21"/>
              </w:rPr>
              <w:t>福州星阳建筑劳务有限公司</w:t>
            </w:r>
          </w:p>
        </w:tc>
        <w:tc>
          <w:tcPr>
            <w:tcW w:w="5031" w:type="dxa"/>
            <w:vAlign w:val="center"/>
          </w:tcPr>
          <w:p w:rsidR="00FD482E" w:rsidRDefault="008F4C39">
            <w:pPr>
              <w:adjustRightInd w:val="0"/>
              <w:snapToGrid w:val="0"/>
              <w:spacing w:line="440" w:lineRule="exact"/>
              <w:rPr>
                <w:rFonts w:ascii="宋体" w:hAnsi="宋体" w:cs="宋体"/>
                <w:szCs w:val="21"/>
              </w:rPr>
            </w:pPr>
            <w:r>
              <w:rPr>
                <w:rFonts w:ascii="宋体" w:hAnsi="宋体" w:cs="宋体" w:hint="eastAsia"/>
                <w:szCs w:val="21"/>
              </w:rPr>
              <w:t>建筑施工与造价管理，学生顶岗实习</w:t>
            </w:r>
          </w:p>
        </w:tc>
      </w:tr>
      <w:tr w:rsidR="00FD482E" w:rsidTr="00091D4C">
        <w:trPr>
          <w:trHeight w:val="635"/>
        </w:trPr>
        <w:tc>
          <w:tcPr>
            <w:tcW w:w="827" w:type="dxa"/>
            <w:vAlign w:val="center"/>
          </w:tcPr>
          <w:p w:rsidR="00FD482E" w:rsidRDefault="008F4C39">
            <w:pPr>
              <w:adjustRightInd w:val="0"/>
              <w:snapToGrid w:val="0"/>
              <w:spacing w:line="440" w:lineRule="exact"/>
              <w:jc w:val="center"/>
              <w:rPr>
                <w:rFonts w:ascii="宋体" w:hAnsi="宋体" w:cs="宋体"/>
                <w:szCs w:val="21"/>
              </w:rPr>
            </w:pPr>
            <w:r>
              <w:rPr>
                <w:rFonts w:ascii="宋体" w:hAnsi="宋体" w:cs="宋体" w:hint="eastAsia"/>
                <w:szCs w:val="21"/>
              </w:rPr>
              <w:t>6</w:t>
            </w:r>
          </w:p>
        </w:tc>
        <w:tc>
          <w:tcPr>
            <w:tcW w:w="3250" w:type="dxa"/>
            <w:vAlign w:val="center"/>
          </w:tcPr>
          <w:p w:rsidR="00FD482E" w:rsidRDefault="008F4C39">
            <w:pPr>
              <w:spacing w:line="440" w:lineRule="exact"/>
              <w:rPr>
                <w:rFonts w:ascii="宋体" w:hAnsi="宋体" w:cs="宋体"/>
                <w:szCs w:val="21"/>
              </w:rPr>
            </w:pPr>
            <w:r>
              <w:rPr>
                <w:rFonts w:ascii="宋体" w:hAnsi="宋体" w:cs="宋体" w:hint="eastAsia"/>
                <w:szCs w:val="21"/>
              </w:rPr>
              <w:t>福州成建工程监理有限公司</w:t>
            </w:r>
          </w:p>
        </w:tc>
        <w:tc>
          <w:tcPr>
            <w:tcW w:w="5031" w:type="dxa"/>
            <w:vAlign w:val="center"/>
          </w:tcPr>
          <w:p w:rsidR="00FD482E" w:rsidRDefault="008F4C39">
            <w:pPr>
              <w:adjustRightInd w:val="0"/>
              <w:snapToGrid w:val="0"/>
              <w:spacing w:line="440" w:lineRule="exact"/>
              <w:rPr>
                <w:rFonts w:ascii="宋体" w:hAnsi="宋体" w:cs="宋体"/>
                <w:bCs/>
                <w:szCs w:val="21"/>
              </w:rPr>
            </w:pPr>
            <w:r>
              <w:rPr>
                <w:rFonts w:ascii="宋体" w:hAnsi="宋体" w:cs="宋体" w:hint="eastAsia"/>
                <w:bCs/>
                <w:szCs w:val="21"/>
              </w:rPr>
              <w:t>旁站监理，学生顶岗实习</w:t>
            </w:r>
          </w:p>
        </w:tc>
      </w:tr>
    </w:tbl>
    <w:p w:rsidR="00FD482E" w:rsidRDefault="008F4C39">
      <w:pPr>
        <w:spacing w:line="44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（三）教学管理</w:t>
      </w:r>
    </w:p>
    <w:p w:rsidR="00FD482E" w:rsidRDefault="008F4C39">
      <w:pPr>
        <w:spacing w:line="440" w:lineRule="exact"/>
        <w:ind w:firstLineChars="200" w:firstLine="420"/>
        <w:rPr>
          <w:rFonts w:ascii="宋体" w:hAnsi="宋体" w:cs="宋体"/>
          <w:bCs/>
          <w:color w:val="000000"/>
          <w:szCs w:val="21"/>
        </w:rPr>
      </w:pPr>
      <w:r>
        <w:rPr>
          <w:rFonts w:ascii="宋体" w:hAnsi="宋体" w:cs="宋体" w:hint="eastAsia"/>
          <w:bCs/>
          <w:color w:val="000000"/>
          <w:szCs w:val="21"/>
        </w:rPr>
        <w:t>学院拥有优质教学资源和网络信息资源，目前图书馆藏书28.3万余册, 期刊合订本2509册，另有电子图书12万余册，开通</w:t>
      </w:r>
      <w:proofErr w:type="gramStart"/>
      <w:r>
        <w:rPr>
          <w:rFonts w:ascii="宋体" w:hAnsi="宋体" w:cs="宋体" w:hint="eastAsia"/>
          <w:bCs/>
          <w:color w:val="000000"/>
          <w:szCs w:val="21"/>
        </w:rPr>
        <w:t>中国知网等</w:t>
      </w:r>
      <w:proofErr w:type="gramEnd"/>
      <w:r>
        <w:rPr>
          <w:rFonts w:ascii="宋体" w:hAnsi="宋体" w:cs="宋体" w:hint="eastAsia"/>
          <w:bCs/>
          <w:color w:val="000000"/>
          <w:szCs w:val="21"/>
        </w:rPr>
        <w:t>数据库的查询通道，基本能满足教学、学习和科研的需要。每年定期拟定本专业图书选购计划，丰富物流专业书籍储藏量，满足学生课外知识阅读需求，建立交互式、开放式校园网络平台，充分利用行业网站等各种网络资源，营造网络学习环境。</w:t>
      </w:r>
    </w:p>
    <w:p w:rsidR="00FD482E" w:rsidRDefault="008F4C39">
      <w:pPr>
        <w:spacing w:line="44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（四）教学评价</w:t>
      </w:r>
    </w:p>
    <w:p w:rsidR="00FD482E" w:rsidRDefault="008F4C39">
      <w:pPr>
        <w:spacing w:line="440" w:lineRule="exact"/>
        <w:ind w:firstLineChars="200" w:firstLine="420"/>
        <w:rPr>
          <w:rFonts w:ascii="宋体" w:hAnsi="宋体" w:cs="宋体"/>
          <w:bCs/>
          <w:color w:val="000000"/>
          <w:szCs w:val="21"/>
        </w:rPr>
      </w:pPr>
      <w:r>
        <w:rPr>
          <w:rFonts w:ascii="宋体" w:hAnsi="宋体" w:cs="宋体" w:hint="eastAsia"/>
          <w:bCs/>
          <w:color w:val="000000"/>
          <w:szCs w:val="21"/>
        </w:rPr>
        <w:t>1.教学管理队伍、学生管理队伍健全。</w:t>
      </w:r>
    </w:p>
    <w:p w:rsidR="00FD482E" w:rsidRDefault="008F4C39">
      <w:pPr>
        <w:spacing w:line="440" w:lineRule="exact"/>
        <w:ind w:firstLineChars="200" w:firstLine="420"/>
        <w:rPr>
          <w:rFonts w:ascii="宋体" w:hAnsi="宋体" w:cs="宋体"/>
          <w:bCs/>
          <w:color w:val="000000"/>
          <w:szCs w:val="21"/>
        </w:rPr>
      </w:pPr>
      <w:r>
        <w:rPr>
          <w:rFonts w:ascii="宋体" w:hAnsi="宋体" w:cs="宋体" w:hint="eastAsia"/>
          <w:bCs/>
          <w:color w:val="000000"/>
          <w:szCs w:val="21"/>
        </w:rPr>
        <w:t>教学管理队伍由系主任、系办主任、教学秘书、实训管理员、督导组组成。系主任负责教研的组织和实施，教学秘书负责日常教学的管理，教学档案的收集与整理；实训管理员协助做好日常实训管理；督导组负责教学过程的质量监控的督查。教学档案管理规范，日常教学管理资料齐全。学生管理队伍由学工科、思想政治指导员、辅导员、班主任组成，形成一支朝气期蓬勃的管理队伍。</w:t>
      </w:r>
    </w:p>
    <w:p w:rsidR="00FD482E" w:rsidRDefault="008F4C39">
      <w:pPr>
        <w:spacing w:line="440" w:lineRule="exact"/>
        <w:ind w:firstLineChars="200" w:firstLine="420"/>
        <w:rPr>
          <w:rFonts w:ascii="宋体" w:hAnsi="宋体" w:cs="宋体"/>
          <w:bCs/>
          <w:color w:val="000000"/>
          <w:szCs w:val="21"/>
        </w:rPr>
      </w:pPr>
      <w:bookmarkStart w:id="4" w:name="_Toc470210780"/>
      <w:r>
        <w:rPr>
          <w:rFonts w:ascii="宋体" w:hAnsi="宋体" w:cs="宋体" w:hint="eastAsia"/>
          <w:bCs/>
          <w:color w:val="000000"/>
          <w:szCs w:val="21"/>
        </w:rPr>
        <w:t>2.教学管理制度完善</w:t>
      </w:r>
      <w:bookmarkEnd w:id="4"/>
    </w:p>
    <w:p w:rsidR="00FD482E" w:rsidRDefault="008F4C39">
      <w:pPr>
        <w:spacing w:line="440" w:lineRule="exact"/>
        <w:ind w:firstLineChars="200" w:firstLine="420"/>
        <w:rPr>
          <w:rFonts w:ascii="宋体" w:hAnsi="宋体" w:cs="宋体"/>
          <w:bCs/>
          <w:color w:val="000000"/>
          <w:szCs w:val="21"/>
        </w:rPr>
      </w:pPr>
      <w:r>
        <w:rPr>
          <w:rFonts w:ascii="宋体" w:hAnsi="宋体" w:cs="宋体" w:hint="eastAsia"/>
          <w:bCs/>
          <w:color w:val="000000"/>
          <w:szCs w:val="21"/>
        </w:rPr>
        <w:t xml:space="preserve"> 学院制定了完善的教学管理制度，认真贯彻执行。在此基础上、根据专业特点，拟定多项实施细则。主要有以证代考、实习管理、毕业设计、考核评价、质量监控等等。</w:t>
      </w:r>
      <w:r>
        <w:rPr>
          <w:rFonts w:ascii="宋体" w:hAnsi="宋体" w:cs="宋体" w:hint="eastAsia"/>
          <w:bCs/>
          <w:szCs w:val="21"/>
        </w:rPr>
        <w:t>对学生的学业考核评价内容兼顾认知、技能、情感等方面，评价应体现评价标准、评价主体、评价方式、评价过程的多元化，如观察、口试、笔试、顶岗操作、职业技能大赛、职业资格鉴定等评价、评定方式。</w:t>
      </w:r>
      <w:r>
        <w:rPr>
          <w:rFonts w:ascii="宋体" w:hAnsi="宋体" w:cs="宋体" w:hint="eastAsia"/>
          <w:bCs/>
          <w:color w:val="000000"/>
          <w:szCs w:val="21"/>
        </w:rPr>
        <w:t>实训室专人管理、实训记录、</w:t>
      </w:r>
      <w:proofErr w:type="gramStart"/>
      <w:r>
        <w:rPr>
          <w:rFonts w:ascii="宋体" w:hAnsi="宋体" w:cs="宋体" w:hint="eastAsia"/>
          <w:bCs/>
          <w:color w:val="000000"/>
          <w:szCs w:val="21"/>
        </w:rPr>
        <w:t>物品台</w:t>
      </w:r>
      <w:proofErr w:type="gramEnd"/>
      <w:r>
        <w:rPr>
          <w:rFonts w:ascii="宋体" w:hAnsi="宋体" w:cs="宋体" w:hint="eastAsia"/>
          <w:bCs/>
          <w:color w:val="000000"/>
          <w:szCs w:val="21"/>
        </w:rPr>
        <w:t>账清楚，实验室利用率达98%以上。</w:t>
      </w:r>
    </w:p>
    <w:p w:rsidR="00FD482E" w:rsidRDefault="008F4C39">
      <w:pPr>
        <w:spacing w:line="440" w:lineRule="exact"/>
        <w:ind w:firstLineChars="200" w:firstLine="420"/>
        <w:rPr>
          <w:rFonts w:ascii="宋体" w:hAnsi="宋体" w:cs="宋体"/>
          <w:bCs/>
          <w:color w:val="000000"/>
          <w:szCs w:val="21"/>
        </w:rPr>
      </w:pPr>
      <w:bookmarkStart w:id="5" w:name="_Toc470210781"/>
      <w:r>
        <w:rPr>
          <w:rFonts w:ascii="宋体" w:hAnsi="宋体" w:cs="宋体" w:hint="eastAsia"/>
          <w:bCs/>
          <w:color w:val="000000"/>
          <w:szCs w:val="21"/>
        </w:rPr>
        <w:lastRenderedPageBreak/>
        <w:t>3.教学质量监控到位</w:t>
      </w:r>
      <w:bookmarkEnd w:id="5"/>
    </w:p>
    <w:p w:rsidR="00FD482E" w:rsidRDefault="008F4C39">
      <w:pPr>
        <w:spacing w:line="440" w:lineRule="exact"/>
        <w:ind w:firstLineChars="200" w:firstLine="420"/>
        <w:rPr>
          <w:rFonts w:ascii="宋体" w:hAnsi="宋体" w:cs="宋体"/>
          <w:bCs/>
          <w:color w:val="FF0000"/>
          <w:szCs w:val="21"/>
        </w:rPr>
      </w:pPr>
      <w:r>
        <w:rPr>
          <w:rFonts w:ascii="宋体" w:hAnsi="宋体" w:cs="宋体" w:hint="eastAsia"/>
          <w:bCs/>
          <w:szCs w:val="21"/>
        </w:rPr>
        <w:t>加强对教学过程的质量监控，改革教学评价的标准和方法。采用听课、检查教案、查看学生学习的作业、学生座谈会、学生网上评教、同行评价、督导教师的评价等方式，综合评价教师在课堂教学中的职业品德、教学能力和业务水平。</w:t>
      </w:r>
      <w:r>
        <w:rPr>
          <w:rFonts w:ascii="宋体" w:hAnsi="宋体" w:cs="宋体" w:hint="eastAsia"/>
          <w:bCs/>
          <w:color w:val="000000"/>
          <w:szCs w:val="21"/>
        </w:rPr>
        <w:t>教学质量监控体系主要由：教学管理监控、教学信息监控、教学评价监控等三个子系统组成。着重对教学过程进行监控，把好教学过程各个环节质量关和教学管理细节的监控。针对教学过程的教学计划、课程标准、课堂教学、课程考核、实践性教学等五个主要环节，制定了有关要求及规章制度，使各个教学环节有章可循，保证了教学目标的实现。</w:t>
      </w:r>
    </w:p>
    <w:p w:rsidR="00FD482E" w:rsidRDefault="008F4C39">
      <w:pPr>
        <w:adjustRightInd w:val="0"/>
        <w:snapToGrid w:val="0"/>
        <w:spacing w:line="440" w:lineRule="exact"/>
        <w:ind w:firstLineChars="200" w:firstLine="422"/>
        <w:rPr>
          <w:rFonts w:ascii="宋体" w:hAnsi="宋体" w:cs="宋体"/>
          <w:b/>
          <w:color w:val="000000"/>
          <w:szCs w:val="21"/>
        </w:rPr>
      </w:pPr>
      <w:bookmarkStart w:id="6" w:name="_Toc361168988"/>
      <w:r>
        <w:rPr>
          <w:rFonts w:ascii="宋体" w:hAnsi="宋体" w:cs="宋体" w:hint="eastAsia"/>
          <w:b/>
          <w:color w:val="000000"/>
          <w:szCs w:val="21"/>
        </w:rPr>
        <w:t>八、毕业</w:t>
      </w:r>
      <w:bookmarkEnd w:id="6"/>
      <w:r>
        <w:rPr>
          <w:rFonts w:ascii="宋体" w:hAnsi="宋体" w:cs="宋体" w:hint="eastAsia"/>
          <w:b/>
          <w:color w:val="000000"/>
          <w:szCs w:val="21"/>
        </w:rPr>
        <w:t>要求</w:t>
      </w:r>
    </w:p>
    <w:p w:rsidR="00FD482E" w:rsidRDefault="008F4C39">
      <w:pPr>
        <w:spacing w:line="440" w:lineRule="exact"/>
        <w:ind w:firstLineChars="200" w:firstLine="420"/>
        <w:rPr>
          <w:rFonts w:ascii="宋体" w:hAnsi="宋体" w:cs="宋体"/>
          <w:bCs/>
          <w:color w:val="000000"/>
          <w:szCs w:val="21"/>
        </w:rPr>
      </w:pPr>
      <w:bookmarkStart w:id="7" w:name="_Toc361168989"/>
      <w:r>
        <w:rPr>
          <w:rFonts w:ascii="宋体" w:hAnsi="宋体" w:cs="宋体" w:hint="eastAsia"/>
          <w:bCs/>
          <w:color w:val="000000"/>
          <w:szCs w:val="21"/>
        </w:rPr>
        <w:t>（一）学生成绩考核评价</w:t>
      </w:r>
      <w:bookmarkEnd w:id="7"/>
      <w:r>
        <w:rPr>
          <w:rFonts w:ascii="宋体" w:hAnsi="宋体" w:cs="宋体" w:hint="eastAsia"/>
          <w:bCs/>
          <w:color w:val="000000"/>
          <w:szCs w:val="21"/>
        </w:rPr>
        <w:t>建议</w:t>
      </w:r>
    </w:p>
    <w:p w:rsidR="00FD482E" w:rsidRDefault="008F4C39">
      <w:pPr>
        <w:autoSpaceDE w:val="0"/>
        <w:autoSpaceDN w:val="0"/>
        <w:adjustRightInd w:val="0"/>
        <w:spacing w:line="440" w:lineRule="exact"/>
        <w:ind w:firstLineChars="200" w:firstLine="420"/>
        <w:jc w:val="left"/>
        <w:rPr>
          <w:rFonts w:ascii="宋体" w:hAnsi="宋体" w:cs="宋体"/>
          <w:kern w:val="0"/>
          <w:szCs w:val="21"/>
        </w:rPr>
      </w:pPr>
      <w:r>
        <w:rPr>
          <w:rFonts w:ascii="宋体" w:hAnsi="宋体" w:cs="宋体" w:hint="eastAsia"/>
          <w:kern w:val="0"/>
          <w:szCs w:val="21"/>
        </w:rPr>
        <w:t>1. 教学评价</w:t>
      </w:r>
    </w:p>
    <w:p w:rsidR="00FD482E" w:rsidRDefault="008F4C39">
      <w:pPr>
        <w:spacing w:line="440" w:lineRule="exact"/>
        <w:ind w:firstLineChars="200" w:firstLine="420"/>
        <w:rPr>
          <w:rFonts w:ascii="宋体" w:hAnsi="宋体" w:cs="宋体"/>
          <w:color w:val="000000"/>
          <w:szCs w:val="21"/>
        </w:rPr>
      </w:pPr>
      <w:r>
        <w:rPr>
          <w:rFonts w:ascii="宋体" w:hAnsi="宋体" w:cs="宋体" w:hint="eastAsia"/>
          <w:bCs/>
          <w:color w:val="000000"/>
          <w:szCs w:val="21"/>
        </w:rPr>
        <w:t>采用多元化的评价体系，适应工学结合的培养模式，即建立全程评价、多元</w:t>
      </w:r>
      <w:r w:rsidR="00A10C99">
        <w:rPr>
          <w:rFonts w:ascii="宋体" w:hAnsi="宋体" w:cs="宋体" w:hint="eastAsia"/>
          <w:bCs/>
          <w:color w:val="000000"/>
          <w:szCs w:val="21"/>
        </w:rPr>
        <w:t>、多维度考核，</w:t>
      </w:r>
      <w:r>
        <w:rPr>
          <w:rFonts w:ascii="宋体" w:hAnsi="宋体" w:cs="宋体" w:hint="eastAsia"/>
          <w:bCs/>
          <w:color w:val="000000"/>
          <w:szCs w:val="21"/>
        </w:rPr>
        <w:t>突出能力的评价体系，将素质培养、技能训练与职业技能鉴定有机结合。</w:t>
      </w:r>
    </w:p>
    <w:p w:rsidR="00FD482E" w:rsidRDefault="008F4C39">
      <w:pPr>
        <w:autoSpaceDE w:val="0"/>
        <w:autoSpaceDN w:val="0"/>
        <w:adjustRightInd w:val="0"/>
        <w:spacing w:line="440" w:lineRule="exact"/>
        <w:ind w:firstLineChars="200" w:firstLine="420"/>
        <w:jc w:val="left"/>
        <w:rPr>
          <w:rFonts w:ascii="宋体" w:hAnsi="宋体" w:cs="宋体"/>
          <w:kern w:val="0"/>
          <w:szCs w:val="21"/>
        </w:rPr>
      </w:pPr>
      <w:r>
        <w:rPr>
          <w:rFonts w:ascii="宋体" w:hAnsi="宋体" w:cs="宋体" w:hint="eastAsia"/>
          <w:kern w:val="0"/>
          <w:szCs w:val="21"/>
        </w:rPr>
        <w:t>2. 考核</w:t>
      </w:r>
    </w:p>
    <w:p w:rsidR="00FD482E" w:rsidRDefault="008F4C39">
      <w:pPr>
        <w:spacing w:line="440" w:lineRule="exact"/>
        <w:ind w:firstLineChars="200" w:firstLine="420"/>
        <w:jc w:val="left"/>
        <w:rPr>
          <w:rFonts w:ascii="宋体" w:hAnsi="宋体" w:cs="宋体"/>
          <w:color w:val="000000"/>
          <w:szCs w:val="21"/>
        </w:rPr>
      </w:pPr>
      <w:r>
        <w:rPr>
          <w:rFonts w:ascii="宋体" w:hAnsi="宋体" w:cs="宋体" w:hint="eastAsia"/>
          <w:color w:val="000000"/>
          <w:szCs w:val="21"/>
        </w:rPr>
        <w:t>英语、计算机成绩考核采用社会评价方法，直接参加社会组织的过级考试。以获得高职高专B级证书以上者和全国计算机等级考试二级证书以上者，两门课程成绩为合格。</w:t>
      </w:r>
    </w:p>
    <w:p w:rsidR="00FD482E" w:rsidRDefault="008F4C39">
      <w:pPr>
        <w:spacing w:line="440" w:lineRule="exact"/>
        <w:ind w:firstLineChars="200" w:firstLine="420"/>
        <w:rPr>
          <w:rFonts w:ascii="宋体" w:hAnsi="宋体" w:cs="宋体"/>
          <w:szCs w:val="21"/>
        </w:rPr>
      </w:pPr>
      <w:r>
        <w:rPr>
          <w:rFonts w:ascii="宋体" w:hAnsi="宋体" w:cs="宋体" w:hint="eastAsia"/>
          <w:color w:val="000000"/>
          <w:szCs w:val="21"/>
        </w:rPr>
        <w:t>公共基础课、专业基础课、专业核心课、专业发展课、专业选修课等课程</w:t>
      </w:r>
      <w:r>
        <w:rPr>
          <w:rFonts w:ascii="宋体" w:hAnsi="宋体" w:cs="宋体" w:hint="eastAsia"/>
          <w:szCs w:val="21"/>
        </w:rPr>
        <w:t>以实现课程标准规定的教学目标、教学内容和要求为依据，理论考核重点考核基础知识，实践考核重点考核</w:t>
      </w:r>
      <w:r>
        <w:rPr>
          <w:rFonts w:ascii="宋体" w:hAnsi="宋体" w:cs="宋体" w:hint="eastAsia"/>
          <w:bCs/>
          <w:kern w:val="0"/>
          <w:szCs w:val="21"/>
        </w:rPr>
        <w:t>动手能力和实践中分析问题、解决问题能力及创新能力，对在学习和应用上有创新的学生应予特别鼓励</w:t>
      </w:r>
      <w:r>
        <w:rPr>
          <w:rFonts w:ascii="宋体" w:hAnsi="宋体" w:cs="宋体" w:hint="eastAsia"/>
          <w:szCs w:val="21"/>
        </w:rPr>
        <w:t>。课程考核实行总结性考核，包括期末考核与平常性的检查、考核相结合。平常性的检查、考核以提问、讨论、作业等形式进行，包括期中考试。</w:t>
      </w:r>
    </w:p>
    <w:p w:rsidR="00FD482E" w:rsidRDefault="008F4C39">
      <w:pPr>
        <w:adjustRightInd w:val="0"/>
        <w:snapToGrid w:val="0"/>
        <w:spacing w:line="440" w:lineRule="exact"/>
        <w:ind w:firstLineChars="200" w:firstLine="420"/>
        <w:rPr>
          <w:rFonts w:ascii="宋体" w:hAnsi="宋体" w:cs="宋体"/>
          <w:szCs w:val="21"/>
        </w:rPr>
      </w:pPr>
      <w:r>
        <w:rPr>
          <w:rFonts w:ascii="宋体" w:hAnsi="宋体" w:cs="宋体" w:hint="eastAsia"/>
          <w:color w:val="000000"/>
          <w:szCs w:val="21"/>
        </w:rPr>
        <w:t>将职业资格标准融入课程，实行“双证书”考试制度，形成理论知识学习与基本技能实训为岗位能力服务的理念。</w:t>
      </w:r>
      <w:r>
        <w:rPr>
          <w:rFonts w:ascii="宋体" w:hAnsi="宋体" w:cs="宋体" w:hint="eastAsia"/>
          <w:szCs w:val="21"/>
        </w:rPr>
        <w:t>实行以证代考，获得“1+X工程造价数字化应用”证书的，可对课程总评成绩加分。</w:t>
      </w:r>
    </w:p>
    <w:p w:rsidR="00FD482E" w:rsidRDefault="008F4C39">
      <w:pPr>
        <w:spacing w:line="440" w:lineRule="exact"/>
        <w:ind w:firstLineChars="200" w:firstLine="420"/>
        <w:rPr>
          <w:rFonts w:ascii="宋体" w:hAnsi="宋体" w:cs="宋体"/>
          <w:bCs/>
          <w:color w:val="000000"/>
          <w:szCs w:val="21"/>
        </w:rPr>
      </w:pPr>
      <w:r>
        <w:rPr>
          <w:rFonts w:ascii="宋体" w:hAnsi="宋体" w:cs="宋体" w:hint="eastAsia"/>
          <w:color w:val="000000"/>
          <w:szCs w:val="21"/>
        </w:rPr>
        <w:t>由学校和企业共同考核与评定学生的毕业顶岗实习成绩，实训和顶岗实习成绩不合格必须重修。</w:t>
      </w:r>
    </w:p>
    <w:p w:rsidR="00FD482E" w:rsidRDefault="008F4C39" w:rsidP="008F4C39">
      <w:pPr>
        <w:spacing w:afterLines="50" w:after="156" w:line="440" w:lineRule="exact"/>
        <w:ind w:firstLineChars="98" w:firstLine="206"/>
        <w:jc w:val="center"/>
        <w:rPr>
          <w:rFonts w:ascii="宋体" w:hAnsi="宋体" w:cs="宋体"/>
          <w:bCs/>
          <w:szCs w:val="21"/>
        </w:rPr>
      </w:pPr>
      <w:r>
        <w:rPr>
          <w:rFonts w:ascii="宋体" w:hAnsi="宋体" w:cs="宋体" w:hint="eastAsia"/>
          <w:bCs/>
          <w:color w:val="000000" w:themeColor="text1"/>
          <w:szCs w:val="21"/>
        </w:rPr>
        <w:t>表</w:t>
      </w:r>
      <w:r w:rsidR="00091D4C">
        <w:rPr>
          <w:rFonts w:ascii="宋体" w:hAnsi="宋体" w:cs="宋体" w:hint="eastAsia"/>
          <w:bCs/>
          <w:color w:val="000000" w:themeColor="text1"/>
          <w:szCs w:val="21"/>
        </w:rPr>
        <w:t>10</w:t>
      </w:r>
      <w:r>
        <w:rPr>
          <w:rFonts w:ascii="宋体" w:hAnsi="宋体" w:cs="宋体" w:hint="eastAsia"/>
          <w:bCs/>
          <w:color w:val="000000" w:themeColor="text1"/>
          <w:szCs w:val="21"/>
        </w:rPr>
        <w:t xml:space="preserve">  三年制学生</w:t>
      </w:r>
      <w:r>
        <w:rPr>
          <w:rFonts w:ascii="宋体" w:hAnsi="宋体" w:cs="宋体" w:hint="eastAsia"/>
          <w:bCs/>
          <w:szCs w:val="21"/>
        </w:rPr>
        <w:t>毕业要求</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18"/>
        <w:gridCol w:w="7719"/>
      </w:tblGrid>
      <w:tr w:rsidR="00FD482E">
        <w:trPr>
          <w:trHeight w:val="449"/>
          <w:jc w:val="center"/>
        </w:trPr>
        <w:tc>
          <w:tcPr>
            <w:tcW w:w="918" w:type="dxa"/>
            <w:tcBorders>
              <w:top w:val="single" w:sz="6" w:space="0" w:color="auto"/>
              <w:left w:val="single" w:sz="8" w:space="0" w:color="auto"/>
              <w:bottom w:val="single" w:sz="6" w:space="0" w:color="auto"/>
              <w:right w:val="single" w:sz="6" w:space="0" w:color="auto"/>
            </w:tcBorders>
            <w:vAlign w:val="center"/>
          </w:tcPr>
          <w:p w:rsidR="00FD482E" w:rsidRDefault="008F4C39">
            <w:pPr>
              <w:spacing w:line="440" w:lineRule="exact"/>
              <w:jc w:val="center"/>
              <w:rPr>
                <w:rFonts w:ascii="宋体" w:hAnsi="宋体" w:cs="宋体"/>
                <w:szCs w:val="21"/>
              </w:rPr>
            </w:pPr>
            <w:r>
              <w:rPr>
                <w:rFonts w:ascii="宋体" w:hAnsi="宋体" w:cs="宋体" w:hint="eastAsia"/>
                <w:szCs w:val="21"/>
              </w:rPr>
              <w:t>序号</w:t>
            </w:r>
          </w:p>
        </w:tc>
        <w:tc>
          <w:tcPr>
            <w:tcW w:w="7719" w:type="dxa"/>
            <w:tcBorders>
              <w:top w:val="single" w:sz="6" w:space="0" w:color="auto"/>
              <w:left w:val="single" w:sz="6" w:space="0" w:color="auto"/>
              <w:bottom w:val="single" w:sz="6" w:space="0" w:color="auto"/>
              <w:right w:val="single" w:sz="8" w:space="0" w:color="auto"/>
            </w:tcBorders>
            <w:vAlign w:val="center"/>
          </w:tcPr>
          <w:p w:rsidR="00FD482E" w:rsidRDefault="008F4C39">
            <w:pPr>
              <w:spacing w:line="440" w:lineRule="exact"/>
              <w:jc w:val="center"/>
              <w:rPr>
                <w:rFonts w:ascii="宋体" w:hAnsi="宋体" w:cs="宋体"/>
                <w:kern w:val="0"/>
                <w:szCs w:val="21"/>
              </w:rPr>
            </w:pPr>
            <w:r>
              <w:rPr>
                <w:rFonts w:ascii="宋体" w:hAnsi="宋体" w:cs="宋体" w:hint="eastAsia"/>
                <w:kern w:val="0"/>
                <w:szCs w:val="21"/>
              </w:rPr>
              <w:t>项  目  要  求</w:t>
            </w:r>
          </w:p>
        </w:tc>
      </w:tr>
      <w:tr w:rsidR="00FD482E">
        <w:trPr>
          <w:trHeight w:val="449"/>
          <w:jc w:val="center"/>
        </w:trPr>
        <w:tc>
          <w:tcPr>
            <w:tcW w:w="918" w:type="dxa"/>
            <w:tcBorders>
              <w:top w:val="single" w:sz="6" w:space="0" w:color="auto"/>
              <w:left w:val="single" w:sz="8" w:space="0" w:color="auto"/>
              <w:bottom w:val="single" w:sz="6" w:space="0" w:color="auto"/>
              <w:right w:val="single" w:sz="6" w:space="0" w:color="auto"/>
            </w:tcBorders>
            <w:vAlign w:val="center"/>
          </w:tcPr>
          <w:p w:rsidR="00FD482E" w:rsidRDefault="008F4C39">
            <w:pPr>
              <w:spacing w:line="440" w:lineRule="exact"/>
              <w:jc w:val="center"/>
              <w:rPr>
                <w:rFonts w:ascii="宋体" w:hAnsi="宋体" w:cs="宋体"/>
                <w:color w:val="000000" w:themeColor="text1"/>
                <w:szCs w:val="21"/>
              </w:rPr>
            </w:pPr>
            <w:r>
              <w:rPr>
                <w:rFonts w:ascii="宋体" w:hAnsi="宋体" w:cs="宋体" w:hint="eastAsia"/>
                <w:color w:val="000000" w:themeColor="text1"/>
                <w:szCs w:val="21"/>
              </w:rPr>
              <w:t>1</w:t>
            </w:r>
          </w:p>
        </w:tc>
        <w:tc>
          <w:tcPr>
            <w:tcW w:w="7719" w:type="dxa"/>
            <w:tcBorders>
              <w:top w:val="single" w:sz="6" w:space="0" w:color="auto"/>
              <w:left w:val="single" w:sz="6" w:space="0" w:color="auto"/>
              <w:bottom w:val="single" w:sz="6" w:space="0" w:color="auto"/>
              <w:right w:val="single" w:sz="8" w:space="0" w:color="auto"/>
            </w:tcBorders>
            <w:vAlign w:val="center"/>
          </w:tcPr>
          <w:p w:rsidR="00FD482E" w:rsidRDefault="00A10C99" w:rsidP="00A10C99">
            <w:pPr>
              <w:spacing w:line="440" w:lineRule="exact"/>
              <w:rPr>
                <w:rFonts w:ascii="宋体" w:hAnsi="宋体" w:cs="宋体"/>
                <w:color w:val="000000" w:themeColor="text1"/>
                <w:kern w:val="0"/>
                <w:szCs w:val="21"/>
              </w:rPr>
            </w:pPr>
            <w:r>
              <w:rPr>
                <w:rFonts w:ascii="宋体" w:hAnsi="宋体" w:cs="宋体" w:hint="eastAsia"/>
                <w:color w:val="000000" w:themeColor="text1"/>
                <w:kern w:val="0"/>
                <w:szCs w:val="21"/>
              </w:rPr>
              <w:t>修完本专业规定的所有课程（包括实践教学），成绩全部合格，修满学分</w:t>
            </w:r>
            <w:r w:rsidR="008F4C39">
              <w:rPr>
                <w:rFonts w:ascii="宋体" w:hAnsi="宋体" w:cs="宋体" w:hint="eastAsia"/>
                <w:color w:val="000000" w:themeColor="text1"/>
                <w:kern w:val="0"/>
                <w:szCs w:val="21"/>
              </w:rPr>
              <w:t>。</w:t>
            </w:r>
          </w:p>
        </w:tc>
      </w:tr>
      <w:tr w:rsidR="00FD482E">
        <w:trPr>
          <w:trHeight w:val="449"/>
          <w:jc w:val="center"/>
        </w:trPr>
        <w:tc>
          <w:tcPr>
            <w:tcW w:w="918" w:type="dxa"/>
            <w:tcBorders>
              <w:top w:val="single" w:sz="6" w:space="0" w:color="auto"/>
              <w:left w:val="single" w:sz="8" w:space="0" w:color="auto"/>
              <w:bottom w:val="single" w:sz="6" w:space="0" w:color="auto"/>
              <w:right w:val="single" w:sz="6" w:space="0" w:color="auto"/>
            </w:tcBorders>
            <w:vAlign w:val="center"/>
          </w:tcPr>
          <w:p w:rsidR="00FD482E" w:rsidRDefault="00A10C99">
            <w:pPr>
              <w:spacing w:line="440" w:lineRule="exact"/>
              <w:jc w:val="center"/>
              <w:rPr>
                <w:rFonts w:ascii="宋体" w:hAnsi="宋体" w:cs="宋体"/>
                <w:color w:val="000000" w:themeColor="text1"/>
                <w:szCs w:val="21"/>
              </w:rPr>
            </w:pPr>
            <w:r>
              <w:rPr>
                <w:rFonts w:ascii="宋体" w:hAnsi="宋体" w:cs="宋体" w:hint="eastAsia"/>
                <w:color w:val="000000" w:themeColor="text1"/>
                <w:szCs w:val="21"/>
              </w:rPr>
              <w:t>2</w:t>
            </w:r>
          </w:p>
        </w:tc>
        <w:tc>
          <w:tcPr>
            <w:tcW w:w="7719" w:type="dxa"/>
            <w:tcBorders>
              <w:top w:val="single" w:sz="6" w:space="0" w:color="auto"/>
              <w:left w:val="single" w:sz="6" w:space="0" w:color="auto"/>
              <w:bottom w:val="single" w:sz="6" w:space="0" w:color="auto"/>
              <w:right w:val="single" w:sz="8" w:space="0" w:color="auto"/>
            </w:tcBorders>
            <w:vAlign w:val="center"/>
          </w:tcPr>
          <w:p w:rsidR="00FD482E" w:rsidRDefault="004F3435">
            <w:pPr>
              <w:spacing w:line="440" w:lineRule="exact"/>
              <w:rPr>
                <w:rFonts w:ascii="宋体" w:hAnsi="宋体" w:cs="宋体"/>
                <w:color w:val="000000" w:themeColor="text1"/>
                <w:kern w:val="0"/>
                <w:szCs w:val="21"/>
              </w:rPr>
            </w:pPr>
            <w:r>
              <w:rPr>
                <w:rFonts w:ascii="宋体" w:hAnsi="宋体" w:cs="宋体" w:hint="eastAsia"/>
                <w:color w:val="000000" w:themeColor="text1"/>
                <w:kern w:val="0"/>
                <w:szCs w:val="21"/>
              </w:rPr>
              <w:t>取得职业资格证书或各种职业能力证书要</w:t>
            </w:r>
            <w:r w:rsidR="008F4C39">
              <w:rPr>
                <w:rFonts w:ascii="宋体" w:hAnsi="宋体" w:cs="宋体" w:hint="eastAsia"/>
                <w:bCs/>
                <w:color w:val="000000"/>
                <w:szCs w:val="21"/>
              </w:rPr>
              <w:t>求（计算机辅助设计（高级）</w:t>
            </w:r>
            <w:r w:rsidR="008F4C39">
              <w:rPr>
                <w:rFonts w:ascii="宋体" w:hAnsi="宋体" w:cs="宋体" w:hint="eastAsia"/>
                <w:color w:val="000000"/>
                <w:szCs w:val="21"/>
              </w:rPr>
              <w:t>、1+X工程造价数字化应用，二选一</w:t>
            </w:r>
            <w:r w:rsidR="008F4C39">
              <w:rPr>
                <w:rFonts w:ascii="宋体" w:hAnsi="宋体" w:cs="宋体" w:hint="eastAsia"/>
                <w:bCs/>
                <w:color w:val="000000"/>
                <w:szCs w:val="21"/>
              </w:rPr>
              <w:t>）</w:t>
            </w:r>
          </w:p>
        </w:tc>
      </w:tr>
      <w:tr w:rsidR="00FD482E">
        <w:trPr>
          <w:trHeight w:val="449"/>
          <w:jc w:val="center"/>
        </w:trPr>
        <w:tc>
          <w:tcPr>
            <w:tcW w:w="918" w:type="dxa"/>
            <w:tcBorders>
              <w:top w:val="single" w:sz="6" w:space="0" w:color="auto"/>
              <w:left w:val="single" w:sz="8" w:space="0" w:color="auto"/>
              <w:bottom w:val="single" w:sz="6" w:space="0" w:color="auto"/>
              <w:right w:val="single" w:sz="6" w:space="0" w:color="auto"/>
            </w:tcBorders>
            <w:vAlign w:val="center"/>
          </w:tcPr>
          <w:p w:rsidR="00FD482E" w:rsidRDefault="00A10C99">
            <w:pPr>
              <w:spacing w:line="440" w:lineRule="exact"/>
              <w:jc w:val="center"/>
              <w:rPr>
                <w:rFonts w:ascii="宋体" w:hAnsi="宋体" w:cs="宋体"/>
                <w:color w:val="000000" w:themeColor="text1"/>
                <w:szCs w:val="21"/>
              </w:rPr>
            </w:pPr>
            <w:r>
              <w:rPr>
                <w:rFonts w:ascii="宋体" w:hAnsi="宋体" w:cs="宋体" w:hint="eastAsia"/>
                <w:color w:val="000000" w:themeColor="text1"/>
                <w:szCs w:val="21"/>
              </w:rPr>
              <w:t>3</w:t>
            </w:r>
          </w:p>
        </w:tc>
        <w:tc>
          <w:tcPr>
            <w:tcW w:w="7719" w:type="dxa"/>
            <w:tcBorders>
              <w:top w:val="single" w:sz="6" w:space="0" w:color="auto"/>
              <w:left w:val="single" w:sz="6" w:space="0" w:color="auto"/>
              <w:bottom w:val="single" w:sz="6" w:space="0" w:color="auto"/>
              <w:right w:val="single" w:sz="8" w:space="0" w:color="auto"/>
            </w:tcBorders>
            <w:vAlign w:val="center"/>
          </w:tcPr>
          <w:p w:rsidR="00FD482E" w:rsidRDefault="008F4C39">
            <w:pPr>
              <w:snapToGrid w:val="0"/>
              <w:spacing w:line="440" w:lineRule="exact"/>
              <w:jc w:val="left"/>
              <w:rPr>
                <w:rFonts w:ascii="宋体" w:hAnsi="宋体" w:cs="宋体"/>
                <w:bCs/>
                <w:color w:val="000000" w:themeColor="text1"/>
                <w:szCs w:val="21"/>
              </w:rPr>
            </w:pPr>
            <w:r>
              <w:rPr>
                <w:rFonts w:ascii="宋体" w:hAnsi="宋体" w:cs="宋体" w:hint="eastAsia"/>
                <w:color w:val="000000" w:themeColor="text1"/>
                <w:kern w:val="0"/>
                <w:szCs w:val="21"/>
              </w:rPr>
              <w:t>完成规定</w:t>
            </w:r>
            <w:proofErr w:type="gramStart"/>
            <w:r>
              <w:rPr>
                <w:rFonts w:ascii="宋体" w:hAnsi="宋体" w:cs="宋体" w:hint="eastAsia"/>
                <w:color w:val="000000" w:themeColor="text1"/>
                <w:kern w:val="0"/>
                <w:szCs w:val="21"/>
              </w:rPr>
              <w:t>的跟岗实习</w:t>
            </w:r>
            <w:proofErr w:type="gramEnd"/>
            <w:r>
              <w:rPr>
                <w:rFonts w:ascii="宋体" w:hAnsi="宋体" w:cs="宋体" w:hint="eastAsia"/>
                <w:color w:val="000000" w:themeColor="text1"/>
                <w:kern w:val="0"/>
                <w:szCs w:val="21"/>
              </w:rPr>
              <w:t>、顶岗实习和毕业实习，</w:t>
            </w:r>
            <w:r>
              <w:rPr>
                <w:rFonts w:ascii="宋体" w:hAnsi="宋体" w:cs="宋体" w:hint="eastAsia"/>
                <w:bCs/>
                <w:color w:val="000000" w:themeColor="text1"/>
                <w:szCs w:val="21"/>
              </w:rPr>
              <w:t>考核成绩合格。</w:t>
            </w:r>
          </w:p>
        </w:tc>
      </w:tr>
      <w:tr w:rsidR="00FD482E">
        <w:trPr>
          <w:trHeight w:val="449"/>
          <w:jc w:val="center"/>
        </w:trPr>
        <w:tc>
          <w:tcPr>
            <w:tcW w:w="918" w:type="dxa"/>
            <w:tcBorders>
              <w:top w:val="single" w:sz="6" w:space="0" w:color="auto"/>
              <w:left w:val="single" w:sz="8" w:space="0" w:color="auto"/>
              <w:bottom w:val="single" w:sz="6" w:space="0" w:color="auto"/>
              <w:right w:val="single" w:sz="6" w:space="0" w:color="auto"/>
            </w:tcBorders>
            <w:vAlign w:val="center"/>
          </w:tcPr>
          <w:p w:rsidR="00FD482E" w:rsidRDefault="00A10C99">
            <w:pPr>
              <w:spacing w:line="440" w:lineRule="exact"/>
              <w:jc w:val="center"/>
              <w:rPr>
                <w:rFonts w:ascii="宋体" w:hAnsi="宋体" w:cs="宋体"/>
                <w:color w:val="000000" w:themeColor="text1"/>
                <w:szCs w:val="21"/>
              </w:rPr>
            </w:pPr>
            <w:r>
              <w:rPr>
                <w:rFonts w:ascii="宋体" w:hAnsi="宋体" w:cs="宋体" w:hint="eastAsia"/>
                <w:color w:val="000000" w:themeColor="text1"/>
                <w:szCs w:val="21"/>
              </w:rPr>
              <w:t>4</w:t>
            </w:r>
          </w:p>
        </w:tc>
        <w:tc>
          <w:tcPr>
            <w:tcW w:w="7719" w:type="dxa"/>
            <w:tcBorders>
              <w:top w:val="single" w:sz="6" w:space="0" w:color="auto"/>
              <w:left w:val="single" w:sz="6" w:space="0" w:color="auto"/>
              <w:bottom w:val="single" w:sz="6" w:space="0" w:color="auto"/>
              <w:right w:val="single" w:sz="8" w:space="0" w:color="auto"/>
            </w:tcBorders>
            <w:vAlign w:val="center"/>
          </w:tcPr>
          <w:p w:rsidR="00FD482E" w:rsidRDefault="008F4C39">
            <w:pPr>
              <w:snapToGrid w:val="0"/>
              <w:spacing w:line="440" w:lineRule="exact"/>
              <w:jc w:val="left"/>
              <w:rPr>
                <w:rFonts w:ascii="宋体" w:hAnsi="宋体" w:cs="宋体"/>
                <w:color w:val="000000" w:themeColor="text1"/>
                <w:kern w:val="0"/>
                <w:szCs w:val="21"/>
              </w:rPr>
            </w:pPr>
            <w:r>
              <w:rPr>
                <w:rFonts w:ascii="宋体" w:hAnsi="宋体" w:cs="宋体" w:hint="eastAsia"/>
                <w:bCs/>
                <w:color w:val="000000" w:themeColor="text1"/>
                <w:szCs w:val="21"/>
              </w:rPr>
              <w:t>毕业设计（论文）成绩合格。</w:t>
            </w:r>
            <w:bookmarkStart w:id="8" w:name="_GoBack"/>
            <w:bookmarkEnd w:id="8"/>
          </w:p>
        </w:tc>
      </w:tr>
    </w:tbl>
    <w:p w:rsidR="00FD482E" w:rsidRDefault="00FD482E">
      <w:pPr>
        <w:adjustRightInd w:val="0"/>
        <w:snapToGrid w:val="0"/>
        <w:spacing w:line="440" w:lineRule="exact"/>
        <w:ind w:firstLineChars="400" w:firstLine="840"/>
        <w:rPr>
          <w:rFonts w:ascii="宋体" w:hAnsi="宋体" w:cs="宋体"/>
          <w:color w:val="000000" w:themeColor="text1"/>
          <w:szCs w:val="21"/>
        </w:rPr>
      </w:pPr>
    </w:p>
    <w:sectPr w:rsidR="00FD482E">
      <w:footerReference w:type="default" r:id="rId10"/>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2FB" w:rsidRDefault="00E172FB">
      <w:r>
        <w:separator/>
      </w:r>
    </w:p>
  </w:endnote>
  <w:endnote w:type="continuationSeparator" w:id="0">
    <w:p w:rsidR="00E172FB" w:rsidRDefault="00E1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FzBookMaker3DlFont30536873649">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881"/>
    </w:sdtPr>
    <w:sdtEndPr/>
    <w:sdtContent>
      <w:p w:rsidR="008F4C39" w:rsidRDefault="008F4C39">
        <w:pPr>
          <w:pStyle w:val="a6"/>
          <w:jc w:val="center"/>
        </w:pPr>
        <w:r>
          <w:fldChar w:fldCharType="begin"/>
        </w:r>
        <w:r>
          <w:instrText xml:space="preserve"> PAGE   \* MERGEFORMAT </w:instrText>
        </w:r>
        <w:r>
          <w:fldChar w:fldCharType="separate"/>
        </w:r>
        <w:r w:rsidR="004F3435" w:rsidRPr="004F3435">
          <w:rPr>
            <w:noProof/>
            <w:lang w:val="zh-CN"/>
          </w:rPr>
          <w:t>1</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2FB" w:rsidRDefault="00E172FB">
      <w:r>
        <w:separator/>
      </w:r>
    </w:p>
  </w:footnote>
  <w:footnote w:type="continuationSeparator" w:id="0">
    <w:p w:rsidR="00E172FB" w:rsidRDefault="00E17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33DF3"/>
    <w:multiLevelType w:val="hybridMultilevel"/>
    <w:tmpl w:val="5C22F66C"/>
    <w:lvl w:ilvl="0" w:tplc="6F84B9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9E1471B"/>
    <w:multiLevelType w:val="hybridMultilevel"/>
    <w:tmpl w:val="2ADA4FC4"/>
    <w:lvl w:ilvl="0" w:tplc="2D72DAB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8772F99"/>
    <w:multiLevelType w:val="multilevel"/>
    <w:tmpl w:val="48772F99"/>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
    <w:nsid w:val="4D1C744C"/>
    <w:multiLevelType w:val="hybridMultilevel"/>
    <w:tmpl w:val="3D44A2CA"/>
    <w:lvl w:ilvl="0" w:tplc="4FB093CA">
      <w:numFmt w:val="bullet"/>
      <w:lvlText w:val="▲"/>
      <w:lvlJc w:val="left"/>
      <w:pPr>
        <w:ind w:left="360" w:hanging="360"/>
      </w:pPr>
      <w:rPr>
        <w:rFonts w:ascii="宋体" w:eastAsia="宋体" w:hAnsi="宋体" w:cs="宋体" w:hint="eastAsia"/>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1031C20"/>
    <w:multiLevelType w:val="multilevel"/>
    <w:tmpl w:val="51031C20"/>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MGVjMDNjMmQ1YzI1NGM1ZDJlNjQ0MmZkNzRhNTUifQ=="/>
  </w:docVars>
  <w:rsids>
    <w:rsidRoot w:val="00AA6733"/>
    <w:rsid w:val="00004C1E"/>
    <w:rsid w:val="00015B12"/>
    <w:rsid w:val="00035D2F"/>
    <w:rsid w:val="00035F12"/>
    <w:rsid w:val="00040232"/>
    <w:rsid w:val="00051DD6"/>
    <w:rsid w:val="000524E4"/>
    <w:rsid w:val="00057522"/>
    <w:rsid w:val="00074628"/>
    <w:rsid w:val="0008327A"/>
    <w:rsid w:val="00091D4C"/>
    <w:rsid w:val="00092415"/>
    <w:rsid w:val="0009265B"/>
    <w:rsid w:val="000A17EB"/>
    <w:rsid w:val="000D309B"/>
    <w:rsid w:val="00106819"/>
    <w:rsid w:val="00142E7B"/>
    <w:rsid w:val="00151854"/>
    <w:rsid w:val="0016271C"/>
    <w:rsid w:val="001A4D3E"/>
    <w:rsid w:val="001A75D1"/>
    <w:rsid w:val="00230CB8"/>
    <w:rsid w:val="00245604"/>
    <w:rsid w:val="00256247"/>
    <w:rsid w:val="002638CE"/>
    <w:rsid w:val="002842D2"/>
    <w:rsid w:val="002860F9"/>
    <w:rsid w:val="00290CCC"/>
    <w:rsid w:val="002A1311"/>
    <w:rsid w:val="002A72DA"/>
    <w:rsid w:val="002C6158"/>
    <w:rsid w:val="00301DB0"/>
    <w:rsid w:val="00315D82"/>
    <w:rsid w:val="00361FFF"/>
    <w:rsid w:val="00371C3A"/>
    <w:rsid w:val="00380133"/>
    <w:rsid w:val="00382651"/>
    <w:rsid w:val="003A25D0"/>
    <w:rsid w:val="003B0675"/>
    <w:rsid w:val="003D4142"/>
    <w:rsid w:val="003D7A3F"/>
    <w:rsid w:val="003F068D"/>
    <w:rsid w:val="003F3D88"/>
    <w:rsid w:val="003F6057"/>
    <w:rsid w:val="00407602"/>
    <w:rsid w:val="0045588F"/>
    <w:rsid w:val="0047783F"/>
    <w:rsid w:val="00497578"/>
    <w:rsid w:val="004C1508"/>
    <w:rsid w:val="004C25F7"/>
    <w:rsid w:val="004D3668"/>
    <w:rsid w:val="004E4FE2"/>
    <w:rsid w:val="004F3435"/>
    <w:rsid w:val="00517792"/>
    <w:rsid w:val="005216B7"/>
    <w:rsid w:val="00527052"/>
    <w:rsid w:val="00543AF4"/>
    <w:rsid w:val="005873C5"/>
    <w:rsid w:val="005B0EA8"/>
    <w:rsid w:val="005B2162"/>
    <w:rsid w:val="005B3C2E"/>
    <w:rsid w:val="00603CAD"/>
    <w:rsid w:val="006071DA"/>
    <w:rsid w:val="00617A87"/>
    <w:rsid w:val="0064134E"/>
    <w:rsid w:val="006558B0"/>
    <w:rsid w:val="00660437"/>
    <w:rsid w:val="00670B5B"/>
    <w:rsid w:val="00672CF4"/>
    <w:rsid w:val="00676C34"/>
    <w:rsid w:val="006A7695"/>
    <w:rsid w:val="00705D6E"/>
    <w:rsid w:val="00716EED"/>
    <w:rsid w:val="00724786"/>
    <w:rsid w:val="0073088D"/>
    <w:rsid w:val="0075348F"/>
    <w:rsid w:val="00756F85"/>
    <w:rsid w:val="007707BF"/>
    <w:rsid w:val="0079493A"/>
    <w:rsid w:val="00797BDB"/>
    <w:rsid w:val="007A7EDB"/>
    <w:rsid w:val="007D68B7"/>
    <w:rsid w:val="007F487C"/>
    <w:rsid w:val="0080087C"/>
    <w:rsid w:val="008552A7"/>
    <w:rsid w:val="00865711"/>
    <w:rsid w:val="00871A77"/>
    <w:rsid w:val="00885F41"/>
    <w:rsid w:val="00896735"/>
    <w:rsid w:val="008A171A"/>
    <w:rsid w:val="008A2244"/>
    <w:rsid w:val="008B200A"/>
    <w:rsid w:val="008C4708"/>
    <w:rsid w:val="008E7914"/>
    <w:rsid w:val="008E7EFD"/>
    <w:rsid w:val="008F17A7"/>
    <w:rsid w:val="008F2EC7"/>
    <w:rsid w:val="008F4C39"/>
    <w:rsid w:val="009101FA"/>
    <w:rsid w:val="009469B9"/>
    <w:rsid w:val="00947180"/>
    <w:rsid w:val="009505A1"/>
    <w:rsid w:val="00952975"/>
    <w:rsid w:val="00964709"/>
    <w:rsid w:val="0096490D"/>
    <w:rsid w:val="009772B9"/>
    <w:rsid w:val="009C6622"/>
    <w:rsid w:val="00A10C99"/>
    <w:rsid w:val="00A214DA"/>
    <w:rsid w:val="00A306F9"/>
    <w:rsid w:val="00A37158"/>
    <w:rsid w:val="00A5439F"/>
    <w:rsid w:val="00A70151"/>
    <w:rsid w:val="00A71AB2"/>
    <w:rsid w:val="00A72DFB"/>
    <w:rsid w:val="00A7707E"/>
    <w:rsid w:val="00A87BA4"/>
    <w:rsid w:val="00A942E1"/>
    <w:rsid w:val="00A955BF"/>
    <w:rsid w:val="00AA6733"/>
    <w:rsid w:val="00AC080E"/>
    <w:rsid w:val="00B205F6"/>
    <w:rsid w:val="00B21D4C"/>
    <w:rsid w:val="00B271DA"/>
    <w:rsid w:val="00B431DD"/>
    <w:rsid w:val="00B66F35"/>
    <w:rsid w:val="00B742EC"/>
    <w:rsid w:val="00BB5D58"/>
    <w:rsid w:val="00BC2C12"/>
    <w:rsid w:val="00BD65F9"/>
    <w:rsid w:val="00C1219B"/>
    <w:rsid w:val="00C14140"/>
    <w:rsid w:val="00C26741"/>
    <w:rsid w:val="00C3192D"/>
    <w:rsid w:val="00C80833"/>
    <w:rsid w:val="00C965EB"/>
    <w:rsid w:val="00C96D8A"/>
    <w:rsid w:val="00C97D16"/>
    <w:rsid w:val="00CB2EDD"/>
    <w:rsid w:val="00CB4BC6"/>
    <w:rsid w:val="00CD0F55"/>
    <w:rsid w:val="00CD29BB"/>
    <w:rsid w:val="00CE52D5"/>
    <w:rsid w:val="00CF1E08"/>
    <w:rsid w:val="00CF4606"/>
    <w:rsid w:val="00CF60B5"/>
    <w:rsid w:val="00D31DE1"/>
    <w:rsid w:val="00D35B92"/>
    <w:rsid w:val="00D378FB"/>
    <w:rsid w:val="00D41157"/>
    <w:rsid w:val="00D4221B"/>
    <w:rsid w:val="00D8574A"/>
    <w:rsid w:val="00DB21A3"/>
    <w:rsid w:val="00DE0535"/>
    <w:rsid w:val="00DF0C62"/>
    <w:rsid w:val="00E140B4"/>
    <w:rsid w:val="00E171A7"/>
    <w:rsid w:val="00E172FB"/>
    <w:rsid w:val="00E52C61"/>
    <w:rsid w:val="00E66F6F"/>
    <w:rsid w:val="00E96411"/>
    <w:rsid w:val="00EE6E2E"/>
    <w:rsid w:val="00EF0317"/>
    <w:rsid w:val="00F0194F"/>
    <w:rsid w:val="00F1101A"/>
    <w:rsid w:val="00F24825"/>
    <w:rsid w:val="00F43091"/>
    <w:rsid w:val="00F5267E"/>
    <w:rsid w:val="00F64916"/>
    <w:rsid w:val="00FA5A42"/>
    <w:rsid w:val="00FC7B2E"/>
    <w:rsid w:val="00FD2C5A"/>
    <w:rsid w:val="00FD482E"/>
    <w:rsid w:val="00FF7323"/>
    <w:rsid w:val="013F7967"/>
    <w:rsid w:val="019D30F4"/>
    <w:rsid w:val="01A567DB"/>
    <w:rsid w:val="01BC7564"/>
    <w:rsid w:val="01DE6032"/>
    <w:rsid w:val="01ED0AE0"/>
    <w:rsid w:val="021260C4"/>
    <w:rsid w:val="02243DEC"/>
    <w:rsid w:val="0273336B"/>
    <w:rsid w:val="02B02134"/>
    <w:rsid w:val="037C6C4B"/>
    <w:rsid w:val="03A4714C"/>
    <w:rsid w:val="0577245C"/>
    <w:rsid w:val="0612043B"/>
    <w:rsid w:val="06232B92"/>
    <w:rsid w:val="08B40521"/>
    <w:rsid w:val="08F03E18"/>
    <w:rsid w:val="0918330D"/>
    <w:rsid w:val="093A368F"/>
    <w:rsid w:val="09AE04F5"/>
    <w:rsid w:val="0AC77A3D"/>
    <w:rsid w:val="0AFA7E6D"/>
    <w:rsid w:val="0B483A87"/>
    <w:rsid w:val="0B5E754B"/>
    <w:rsid w:val="0BDC2093"/>
    <w:rsid w:val="0C571116"/>
    <w:rsid w:val="0CEB5150"/>
    <w:rsid w:val="0D1C31DE"/>
    <w:rsid w:val="0E792395"/>
    <w:rsid w:val="0E7E522B"/>
    <w:rsid w:val="0EB16304"/>
    <w:rsid w:val="0EB85D8F"/>
    <w:rsid w:val="0F264F69"/>
    <w:rsid w:val="0F5D41C5"/>
    <w:rsid w:val="0FC1202D"/>
    <w:rsid w:val="0FC17786"/>
    <w:rsid w:val="10C14E94"/>
    <w:rsid w:val="11200B0C"/>
    <w:rsid w:val="11846EBC"/>
    <w:rsid w:val="12990522"/>
    <w:rsid w:val="12BC6CB8"/>
    <w:rsid w:val="13744924"/>
    <w:rsid w:val="1385680E"/>
    <w:rsid w:val="13EC1B81"/>
    <w:rsid w:val="14077560"/>
    <w:rsid w:val="143744A6"/>
    <w:rsid w:val="14BB4EFD"/>
    <w:rsid w:val="15AC6DD0"/>
    <w:rsid w:val="15FD23D2"/>
    <w:rsid w:val="16470934"/>
    <w:rsid w:val="1655206F"/>
    <w:rsid w:val="169551FE"/>
    <w:rsid w:val="18980C79"/>
    <w:rsid w:val="19A4599C"/>
    <w:rsid w:val="1A291B77"/>
    <w:rsid w:val="1A332293"/>
    <w:rsid w:val="1AC85251"/>
    <w:rsid w:val="1AD23BD5"/>
    <w:rsid w:val="1B31189C"/>
    <w:rsid w:val="1B602491"/>
    <w:rsid w:val="1C2C678D"/>
    <w:rsid w:val="1C4A5E9C"/>
    <w:rsid w:val="1C622983"/>
    <w:rsid w:val="1C9C2742"/>
    <w:rsid w:val="1D504E86"/>
    <w:rsid w:val="1D675D3D"/>
    <w:rsid w:val="1D876275"/>
    <w:rsid w:val="1E0D2865"/>
    <w:rsid w:val="1F2E5013"/>
    <w:rsid w:val="1F4C05A4"/>
    <w:rsid w:val="1FA02633"/>
    <w:rsid w:val="1FF67C12"/>
    <w:rsid w:val="20EF639D"/>
    <w:rsid w:val="21044913"/>
    <w:rsid w:val="211D1891"/>
    <w:rsid w:val="2125273A"/>
    <w:rsid w:val="213B2184"/>
    <w:rsid w:val="216B3658"/>
    <w:rsid w:val="224453BC"/>
    <w:rsid w:val="229A16E2"/>
    <w:rsid w:val="23F46F69"/>
    <w:rsid w:val="246551E3"/>
    <w:rsid w:val="24D729FC"/>
    <w:rsid w:val="24DF06B5"/>
    <w:rsid w:val="25372B7E"/>
    <w:rsid w:val="256034D8"/>
    <w:rsid w:val="25D32DB5"/>
    <w:rsid w:val="25D62786"/>
    <w:rsid w:val="265D1B7D"/>
    <w:rsid w:val="26AC1D06"/>
    <w:rsid w:val="26DE3211"/>
    <w:rsid w:val="274A4F8C"/>
    <w:rsid w:val="279314D2"/>
    <w:rsid w:val="282F47D6"/>
    <w:rsid w:val="286010C3"/>
    <w:rsid w:val="28CD1255"/>
    <w:rsid w:val="295A64F2"/>
    <w:rsid w:val="29C62B22"/>
    <w:rsid w:val="29D36C8F"/>
    <w:rsid w:val="29F31B4D"/>
    <w:rsid w:val="2AA11DDC"/>
    <w:rsid w:val="2C236813"/>
    <w:rsid w:val="2C8E141F"/>
    <w:rsid w:val="2C99073D"/>
    <w:rsid w:val="2CB163E6"/>
    <w:rsid w:val="2D1612DB"/>
    <w:rsid w:val="2D49561E"/>
    <w:rsid w:val="2E343C54"/>
    <w:rsid w:val="2E8A69A1"/>
    <w:rsid w:val="2F293FF6"/>
    <w:rsid w:val="2F3445FD"/>
    <w:rsid w:val="314775F1"/>
    <w:rsid w:val="31DE0C06"/>
    <w:rsid w:val="321A53C9"/>
    <w:rsid w:val="32E50A30"/>
    <w:rsid w:val="332B14A1"/>
    <w:rsid w:val="33534E91"/>
    <w:rsid w:val="33C15011"/>
    <w:rsid w:val="343005C3"/>
    <w:rsid w:val="345D3105"/>
    <w:rsid w:val="34DE7823"/>
    <w:rsid w:val="35A01190"/>
    <w:rsid w:val="361E1027"/>
    <w:rsid w:val="3637296A"/>
    <w:rsid w:val="368B0BD1"/>
    <w:rsid w:val="36E0615B"/>
    <w:rsid w:val="36E251E1"/>
    <w:rsid w:val="373957AF"/>
    <w:rsid w:val="37455813"/>
    <w:rsid w:val="37DE7188"/>
    <w:rsid w:val="393B5F2C"/>
    <w:rsid w:val="39970185"/>
    <w:rsid w:val="3ABC36E9"/>
    <w:rsid w:val="3BFA413A"/>
    <w:rsid w:val="3CC72754"/>
    <w:rsid w:val="3D544930"/>
    <w:rsid w:val="3D5A635B"/>
    <w:rsid w:val="3D915C18"/>
    <w:rsid w:val="3DAB7843"/>
    <w:rsid w:val="3F8B0188"/>
    <w:rsid w:val="40901689"/>
    <w:rsid w:val="40CA5408"/>
    <w:rsid w:val="41427078"/>
    <w:rsid w:val="42AA1C38"/>
    <w:rsid w:val="4342525E"/>
    <w:rsid w:val="443146B7"/>
    <w:rsid w:val="44A51499"/>
    <w:rsid w:val="451D5710"/>
    <w:rsid w:val="451E6076"/>
    <w:rsid w:val="45775A54"/>
    <w:rsid w:val="466F6928"/>
    <w:rsid w:val="469F1BD4"/>
    <w:rsid w:val="46A00FE8"/>
    <w:rsid w:val="46E542BA"/>
    <w:rsid w:val="473E7495"/>
    <w:rsid w:val="4755607E"/>
    <w:rsid w:val="47A36FEA"/>
    <w:rsid w:val="47AC303A"/>
    <w:rsid w:val="47E06414"/>
    <w:rsid w:val="4884569D"/>
    <w:rsid w:val="48BC186B"/>
    <w:rsid w:val="490F543D"/>
    <w:rsid w:val="492C5C8E"/>
    <w:rsid w:val="4A176507"/>
    <w:rsid w:val="4A834F66"/>
    <w:rsid w:val="4B015559"/>
    <w:rsid w:val="4B37068F"/>
    <w:rsid w:val="4BF35070"/>
    <w:rsid w:val="4C0F631D"/>
    <w:rsid w:val="4D1D05D1"/>
    <w:rsid w:val="4E2143C8"/>
    <w:rsid w:val="4E492E1D"/>
    <w:rsid w:val="4EF027C4"/>
    <w:rsid w:val="4FC264C5"/>
    <w:rsid w:val="501D0348"/>
    <w:rsid w:val="506533BD"/>
    <w:rsid w:val="50E2361D"/>
    <w:rsid w:val="52070DB6"/>
    <w:rsid w:val="52201FF0"/>
    <w:rsid w:val="525C15A4"/>
    <w:rsid w:val="52AD0415"/>
    <w:rsid w:val="52BF4651"/>
    <w:rsid w:val="534C3798"/>
    <w:rsid w:val="544E6911"/>
    <w:rsid w:val="54586E8E"/>
    <w:rsid w:val="559B41D6"/>
    <w:rsid w:val="561568D4"/>
    <w:rsid w:val="562A0FA4"/>
    <w:rsid w:val="56360706"/>
    <w:rsid w:val="56693E6A"/>
    <w:rsid w:val="56E31DF0"/>
    <w:rsid w:val="581D73E2"/>
    <w:rsid w:val="58490EEA"/>
    <w:rsid w:val="58D67144"/>
    <w:rsid w:val="58E73FB4"/>
    <w:rsid w:val="59170733"/>
    <w:rsid w:val="5B911B76"/>
    <w:rsid w:val="5BD9730F"/>
    <w:rsid w:val="5C0B1AF3"/>
    <w:rsid w:val="5C465FB3"/>
    <w:rsid w:val="5D005B4C"/>
    <w:rsid w:val="5D08296D"/>
    <w:rsid w:val="5E1E0EE5"/>
    <w:rsid w:val="5F8516DC"/>
    <w:rsid w:val="607B6E37"/>
    <w:rsid w:val="61456600"/>
    <w:rsid w:val="620174B7"/>
    <w:rsid w:val="620244B0"/>
    <w:rsid w:val="62026620"/>
    <w:rsid w:val="62724957"/>
    <w:rsid w:val="62777C4E"/>
    <w:rsid w:val="63046E8E"/>
    <w:rsid w:val="634A21E7"/>
    <w:rsid w:val="63D85C39"/>
    <w:rsid w:val="63E73D73"/>
    <w:rsid w:val="64A402E2"/>
    <w:rsid w:val="64D5471C"/>
    <w:rsid w:val="64FD250B"/>
    <w:rsid w:val="65300B10"/>
    <w:rsid w:val="65EE175A"/>
    <w:rsid w:val="66285B7F"/>
    <w:rsid w:val="66720006"/>
    <w:rsid w:val="66A16C79"/>
    <w:rsid w:val="674623F7"/>
    <w:rsid w:val="67611EE5"/>
    <w:rsid w:val="69003292"/>
    <w:rsid w:val="691D1069"/>
    <w:rsid w:val="6AC7319C"/>
    <w:rsid w:val="6BCB7F0A"/>
    <w:rsid w:val="6BD30EBE"/>
    <w:rsid w:val="6C7850FE"/>
    <w:rsid w:val="6CDB31FD"/>
    <w:rsid w:val="6D5A081C"/>
    <w:rsid w:val="6D9626DB"/>
    <w:rsid w:val="6E596013"/>
    <w:rsid w:val="6E5F2875"/>
    <w:rsid w:val="6F4346F7"/>
    <w:rsid w:val="6F973301"/>
    <w:rsid w:val="6F9C3298"/>
    <w:rsid w:val="70167237"/>
    <w:rsid w:val="707F3569"/>
    <w:rsid w:val="70824AA4"/>
    <w:rsid w:val="71734631"/>
    <w:rsid w:val="71AF7ED6"/>
    <w:rsid w:val="732F5B3A"/>
    <w:rsid w:val="74157DAE"/>
    <w:rsid w:val="747F236C"/>
    <w:rsid w:val="74931677"/>
    <w:rsid w:val="74AA6045"/>
    <w:rsid w:val="74FC6FE9"/>
    <w:rsid w:val="75F003BE"/>
    <w:rsid w:val="76526871"/>
    <w:rsid w:val="76C732B5"/>
    <w:rsid w:val="77BF461A"/>
    <w:rsid w:val="77D66E39"/>
    <w:rsid w:val="79752E15"/>
    <w:rsid w:val="799F5DAD"/>
    <w:rsid w:val="7C7D6E14"/>
    <w:rsid w:val="7CB22408"/>
    <w:rsid w:val="7D273D64"/>
    <w:rsid w:val="7D522021"/>
    <w:rsid w:val="7D583F72"/>
    <w:rsid w:val="7D6C235E"/>
    <w:rsid w:val="7D720BEC"/>
    <w:rsid w:val="7D7464DA"/>
    <w:rsid w:val="7D8C16B6"/>
    <w:rsid w:val="7E7942C1"/>
    <w:rsid w:val="7F0B697A"/>
    <w:rsid w:val="7FF91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kern w:val="0"/>
      <w:sz w:val="20"/>
    </w:rPr>
  </w:style>
  <w:style w:type="paragraph" w:styleId="a4">
    <w:name w:val="Plain Text"/>
    <w:basedOn w:val="a"/>
    <w:link w:val="Char"/>
    <w:qFormat/>
    <w:rPr>
      <w:rFonts w:ascii="宋体" w:hAnsi="Courier New" w:cs="Courier New" w:hint="eastAsia"/>
      <w:szCs w:val="21"/>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line="500" w:lineRule="exact"/>
      <w:ind w:firstLineChars="200" w:firstLine="200"/>
      <w:jc w:val="left"/>
    </w:pPr>
    <w:rPr>
      <w:rFonts w:ascii="宋体" w:eastAsia="仿宋_GB2312" w:hAnsi="宋体"/>
      <w:kern w:val="0"/>
      <w:sz w:val="24"/>
      <w:szCs w:val="18"/>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111">
    <w:name w:val="表文111"/>
    <w:basedOn w:val="a"/>
    <w:qFormat/>
    <w:pPr>
      <w:widowControl/>
      <w:spacing w:beforeLines="10" w:afterLines="10" w:line="240" w:lineRule="exact"/>
      <w:ind w:leftChars="10" w:left="21"/>
    </w:pPr>
    <w:rPr>
      <w:kern w:val="0"/>
      <w:sz w:val="15"/>
      <w:szCs w:val="15"/>
    </w:rPr>
  </w:style>
  <w:style w:type="character" w:customStyle="1" w:styleId="Char">
    <w:name w:val="纯文本 Char"/>
    <w:basedOn w:val="a1"/>
    <w:link w:val="a4"/>
    <w:qFormat/>
    <w:rPr>
      <w:rFonts w:ascii="宋体" w:eastAsia="宋体" w:hAnsi="Courier New" w:cs="Courier New"/>
      <w:szCs w:val="21"/>
    </w:rPr>
  </w:style>
  <w:style w:type="character" w:customStyle="1" w:styleId="Char2">
    <w:name w:val="页眉 Char"/>
    <w:basedOn w:val="a1"/>
    <w:link w:val="a7"/>
    <w:uiPriority w:val="99"/>
    <w:qFormat/>
    <w:rPr>
      <w:rFonts w:ascii="Times New Roman" w:eastAsia="宋体" w:hAnsi="Times New Roman" w:cs="Times New Roman"/>
      <w:sz w:val="18"/>
      <w:szCs w:val="18"/>
    </w:rPr>
  </w:style>
  <w:style w:type="character" w:customStyle="1" w:styleId="Char1">
    <w:name w:val="页脚 Char"/>
    <w:basedOn w:val="a1"/>
    <w:link w:val="a6"/>
    <w:uiPriority w:val="99"/>
    <w:qFormat/>
    <w:rPr>
      <w:rFonts w:ascii="Times New Roman" w:eastAsia="宋体" w:hAnsi="Times New Roman" w:cs="Times New Roman"/>
      <w:sz w:val="18"/>
      <w:szCs w:val="18"/>
    </w:rPr>
  </w:style>
  <w:style w:type="character" w:customStyle="1" w:styleId="Char0">
    <w:name w:val="批注框文本 Char"/>
    <w:basedOn w:val="a1"/>
    <w:link w:val="a5"/>
    <w:uiPriority w:val="99"/>
    <w:semiHidden/>
    <w:qFormat/>
    <w:rPr>
      <w:kern w:val="2"/>
      <w:sz w:val="18"/>
      <w:szCs w:val="18"/>
    </w:rPr>
  </w:style>
  <w:style w:type="paragraph" w:styleId="a9">
    <w:name w:val="List Paragraph"/>
    <w:basedOn w:val="a"/>
    <w:uiPriority w:val="99"/>
    <w:unhideWhenUsed/>
    <w:pPr>
      <w:ind w:firstLineChars="200" w:firstLine="420"/>
    </w:pPr>
  </w:style>
  <w:style w:type="paragraph" w:customStyle="1" w:styleId="2">
    <w:name w:val="样式 首行缩进:  2 字符"/>
    <w:basedOn w:val="a"/>
    <w:qFormat/>
    <w:pPr>
      <w:topLinePunct/>
      <w:adjustRightInd w:val="0"/>
      <w:ind w:firstLineChars="200" w:firstLine="200"/>
    </w:pPr>
    <w:rPr>
      <w:szCs w:val="20"/>
    </w:rPr>
  </w:style>
  <w:style w:type="paragraph" w:customStyle="1" w:styleId="aa">
    <w:name w:val="表"/>
    <w:basedOn w:val="a"/>
    <w:pPr>
      <w:widowControl/>
      <w:jc w:val="center"/>
    </w:pPr>
    <w:rPr>
      <w:rFonts w:ascii="宋体" w:hAnsi="宋体" w:cs="宋体"/>
      <w:kern w:val="0"/>
    </w:rPr>
  </w:style>
  <w:style w:type="character" w:customStyle="1" w:styleId="fontstyle01">
    <w:name w:val="fontstyle01"/>
    <w:basedOn w:val="a1"/>
    <w:rsid w:val="00D4221B"/>
    <w:rPr>
      <w:rFonts w:ascii="FzBookMaker3DlFont30536873649" w:hAnsi="FzBookMaker3DlFont30536873649"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kern w:val="0"/>
      <w:sz w:val="20"/>
    </w:rPr>
  </w:style>
  <w:style w:type="paragraph" w:styleId="a4">
    <w:name w:val="Plain Text"/>
    <w:basedOn w:val="a"/>
    <w:link w:val="Char"/>
    <w:qFormat/>
    <w:rPr>
      <w:rFonts w:ascii="宋体" w:hAnsi="Courier New" w:cs="Courier New" w:hint="eastAsia"/>
      <w:szCs w:val="21"/>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line="500" w:lineRule="exact"/>
      <w:ind w:firstLineChars="200" w:firstLine="200"/>
      <w:jc w:val="left"/>
    </w:pPr>
    <w:rPr>
      <w:rFonts w:ascii="宋体" w:eastAsia="仿宋_GB2312" w:hAnsi="宋体"/>
      <w:kern w:val="0"/>
      <w:sz w:val="24"/>
      <w:szCs w:val="18"/>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111">
    <w:name w:val="表文111"/>
    <w:basedOn w:val="a"/>
    <w:qFormat/>
    <w:pPr>
      <w:widowControl/>
      <w:spacing w:beforeLines="10" w:afterLines="10" w:line="240" w:lineRule="exact"/>
      <w:ind w:leftChars="10" w:left="21"/>
    </w:pPr>
    <w:rPr>
      <w:kern w:val="0"/>
      <w:sz w:val="15"/>
      <w:szCs w:val="15"/>
    </w:rPr>
  </w:style>
  <w:style w:type="character" w:customStyle="1" w:styleId="Char">
    <w:name w:val="纯文本 Char"/>
    <w:basedOn w:val="a1"/>
    <w:link w:val="a4"/>
    <w:qFormat/>
    <w:rPr>
      <w:rFonts w:ascii="宋体" w:eastAsia="宋体" w:hAnsi="Courier New" w:cs="Courier New"/>
      <w:szCs w:val="21"/>
    </w:rPr>
  </w:style>
  <w:style w:type="character" w:customStyle="1" w:styleId="Char2">
    <w:name w:val="页眉 Char"/>
    <w:basedOn w:val="a1"/>
    <w:link w:val="a7"/>
    <w:uiPriority w:val="99"/>
    <w:qFormat/>
    <w:rPr>
      <w:rFonts w:ascii="Times New Roman" w:eastAsia="宋体" w:hAnsi="Times New Roman" w:cs="Times New Roman"/>
      <w:sz w:val="18"/>
      <w:szCs w:val="18"/>
    </w:rPr>
  </w:style>
  <w:style w:type="character" w:customStyle="1" w:styleId="Char1">
    <w:name w:val="页脚 Char"/>
    <w:basedOn w:val="a1"/>
    <w:link w:val="a6"/>
    <w:uiPriority w:val="99"/>
    <w:qFormat/>
    <w:rPr>
      <w:rFonts w:ascii="Times New Roman" w:eastAsia="宋体" w:hAnsi="Times New Roman" w:cs="Times New Roman"/>
      <w:sz w:val="18"/>
      <w:szCs w:val="18"/>
    </w:rPr>
  </w:style>
  <w:style w:type="character" w:customStyle="1" w:styleId="Char0">
    <w:name w:val="批注框文本 Char"/>
    <w:basedOn w:val="a1"/>
    <w:link w:val="a5"/>
    <w:uiPriority w:val="99"/>
    <w:semiHidden/>
    <w:qFormat/>
    <w:rPr>
      <w:kern w:val="2"/>
      <w:sz w:val="18"/>
      <w:szCs w:val="18"/>
    </w:rPr>
  </w:style>
  <w:style w:type="paragraph" w:styleId="a9">
    <w:name w:val="List Paragraph"/>
    <w:basedOn w:val="a"/>
    <w:uiPriority w:val="99"/>
    <w:unhideWhenUsed/>
    <w:pPr>
      <w:ind w:firstLineChars="200" w:firstLine="420"/>
    </w:pPr>
  </w:style>
  <w:style w:type="paragraph" w:customStyle="1" w:styleId="2">
    <w:name w:val="样式 首行缩进:  2 字符"/>
    <w:basedOn w:val="a"/>
    <w:qFormat/>
    <w:pPr>
      <w:topLinePunct/>
      <w:adjustRightInd w:val="0"/>
      <w:ind w:firstLineChars="200" w:firstLine="200"/>
    </w:pPr>
    <w:rPr>
      <w:szCs w:val="20"/>
    </w:rPr>
  </w:style>
  <w:style w:type="paragraph" w:customStyle="1" w:styleId="aa">
    <w:name w:val="表"/>
    <w:basedOn w:val="a"/>
    <w:pPr>
      <w:widowControl/>
      <w:jc w:val="center"/>
    </w:pPr>
    <w:rPr>
      <w:rFonts w:ascii="宋体" w:hAnsi="宋体" w:cs="宋体"/>
      <w:kern w:val="0"/>
    </w:rPr>
  </w:style>
  <w:style w:type="character" w:customStyle="1" w:styleId="fontstyle01">
    <w:name w:val="fontstyle01"/>
    <w:basedOn w:val="a1"/>
    <w:rsid w:val="00D4221B"/>
    <w:rPr>
      <w:rFonts w:ascii="FzBookMaker3DlFont30536873649" w:hAnsi="FzBookMaker3DlFont30536873649"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08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顶峰">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C487AD-A521-490A-A46E-56DA3F5F7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23</Pages>
  <Words>2445</Words>
  <Characters>13937</Characters>
  <Application>Microsoft Office Word</Application>
  <DocSecurity>0</DocSecurity>
  <Lines>116</Lines>
  <Paragraphs>32</Paragraphs>
  <ScaleCrop>false</ScaleCrop>
  <Company>Microsoft</Company>
  <LinksUpToDate>false</LinksUpToDate>
  <CharactersWithSpaces>16350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601663088@qq.com</cp:lastModifiedBy>
  <cp:revision>58</cp:revision>
  <cp:lastPrinted>2021-05-21T02:13:00Z</cp:lastPrinted>
  <dcterms:created xsi:type="dcterms:W3CDTF">2019-06-28T07:58:00Z</dcterms:created>
  <dcterms:modified xsi:type="dcterms:W3CDTF">2023-05-08T13:37:00Z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E21FD45B7FE7412EB493C936BDA951D9</vt:lpwstr>
  </property>
</Properties>
</file>